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39E3F" w14:textId="77777777" w:rsidR="00CC23E9" w:rsidRDefault="00000000">
      <w:pPr>
        <w:spacing w:line="360" w:lineRule="auto"/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广河</w:t>
      </w:r>
      <w:proofErr w:type="gramStart"/>
      <w:r>
        <w:rPr>
          <w:rFonts w:ascii="宋体" w:eastAsia="宋体" w:hAnsi="宋体" w:cs="宋体" w:hint="eastAsia"/>
          <w:b/>
          <w:sz w:val="44"/>
          <w:szCs w:val="44"/>
        </w:rPr>
        <w:t>县儿童</w:t>
      </w:r>
      <w:proofErr w:type="gramEnd"/>
      <w:r>
        <w:rPr>
          <w:rFonts w:ascii="宋体" w:eastAsia="宋体" w:hAnsi="宋体" w:cs="宋体" w:hint="eastAsia"/>
          <w:b/>
          <w:sz w:val="44"/>
          <w:szCs w:val="44"/>
        </w:rPr>
        <w:t>福利院2021年决算填报说明</w:t>
      </w:r>
    </w:p>
    <w:p w14:paraId="08BA814D" w14:textId="77777777" w:rsidR="00CC23E9" w:rsidRDefault="00CC23E9">
      <w:pPr>
        <w:spacing w:line="360" w:lineRule="auto"/>
        <w:rPr>
          <w:rFonts w:ascii="仿宋" w:eastAsia="仿宋" w:hAnsi="仿宋" w:cs="仿宋"/>
          <w:sz w:val="32"/>
          <w:szCs w:val="32"/>
        </w:rPr>
      </w:pPr>
    </w:p>
    <w:p w14:paraId="75FF131B" w14:textId="77777777" w:rsidR="00CC23E9" w:rsidRDefault="00000000">
      <w:pPr>
        <w:spacing w:line="360" w:lineRule="auto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县财政局：</w:t>
      </w:r>
    </w:p>
    <w:p w14:paraId="558CDA80" w14:textId="77777777" w:rsidR="00CC23E9" w:rsidRDefault="00000000">
      <w:pPr>
        <w:spacing w:line="360" w:lineRule="auto"/>
        <w:ind w:firstLine="645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根据你局安排,结合实际情况,现将我单位2021年度决算填报说明报告如下:</w:t>
      </w:r>
    </w:p>
    <w:p w14:paraId="17A73A31" w14:textId="77777777" w:rsidR="00CC23E9" w:rsidRDefault="00000000">
      <w:pPr>
        <w:numPr>
          <w:ilvl w:val="0"/>
          <w:numId w:val="1"/>
        </w:numPr>
        <w:spacing w:line="360" w:lineRule="auto"/>
        <w:rPr>
          <w:rFonts w:ascii="仿宋" w:eastAsia="仿宋" w:hAnsi="仿宋" w:cs="仿宋"/>
          <w:b/>
          <w:sz w:val="32"/>
        </w:rPr>
      </w:pPr>
      <w:r>
        <w:rPr>
          <w:rFonts w:ascii="仿宋" w:eastAsia="仿宋" w:hAnsi="仿宋" w:cs="仿宋" w:hint="eastAsia"/>
          <w:b/>
          <w:sz w:val="32"/>
        </w:rPr>
        <w:t>决算汇编基本情况</w:t>
      </w:r>
    </w:p>
    <w:p w14:paraId="05702D8A" w14:textId="77777777" w:rsidR="00CC23E9" w:rsidRDefault="00000000">
      <w:pPr>
        <w:spacing w:line="360" w:lineRule="auto"/>
        <w:ind w:left="645"/>
        <w:rPr>
          <w:rFonts w:ascii="仿宋" w:eastAsia="仿宋" w:hAnsi="仿宋" w:cs="仿宋"/>
          <w:b/>
          <w:bCs/>
          <w:sz w:val="32"/>
        </w:rPr>
      </w:pPr>
      <w:r>
        <w:rPr>
          <w:rFonts w:ascii="仿宋" w:eastAsia="仿宋" w:hAnsi="仿宋" w:cs="仿宋" w:hint="eastAsia"/>
          <w:b/>
          <w:bCs/>
          <w:sz w:val="32"/>
        </w:rPr>
        <w:t>（一）报表类型说明</w:t>
      </w:r>
    </w:p>
    <w:p w14:paraId="3B8FC267" w14:textId="77777777" w:rsidR="00CC23E9" w:rsidRDefault="00000000">
      <w:pPr>
        <w:spacing w:line="360" w:lineRule="auto"/>
        <w:ind w:leftChars="50" w:left="105"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我单位纳入2021年度部门决算汇编范围的独立核算单位并是单户表录入。</w:t>
      </w:r>
    </w:p>
    <w:p w14:paraId="1521B6E6" w14:textId="77777777" w:rsidR="00CC23E9" w:rsidRDefault="00000000">
      <w:pPr>
        <w:spacing w:line="360" w:lineRule="auto"/>
        <w:ind w:left="645"/>
        <w:rPr>
          <w:rFonts w:ascii="仿宋" w:eastAsia="仿宋" w:hAnsi="仿宋" w:cs="仿宋"/>
          <w:b/>
          <w:bCs/>
          <w:sz w:val="32"/>
        </w:rPr>
      </w:pPr>
      <w:r>
        <w:rPr>
          <w:rFonts w:ascii="仿宋" w:eastAsia="仿宋" w:hAnsi="仿宋" w:cs="仿宋" w:hint="eastAsia"/>
          <w:b/>
          <w:bCs/>
          <w:sz w:val="32"/>
        </w:rPr>
        <w:t>（二）单位分类情况说明</w:t>
      </w:r>
    </w:p>
    <w:p w14:paraId="497241FD" w14:textId="77777777" w:rsidR="00CC23E9" w:rsidRDefault="00000000">
      <w:pPr>
        <w:spacing w:line="360" w:lineRule="auto"/>
        <w:ind w:leftChars="50" w:left="105" w:firstLineChars="218" w:firstLine="698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按单位性质划分，我单位性质是事业单位；按单位执行会计制度划分，我单位是执行事业单位会计制度。</w:t>
      </w:r>
    </w:p>
    <w:p w14:paraId="3F5A55BC" w14:textId="77777777" w:rsidR="00CC23E9" w:rsidRDefault="00000000">
      <w:pPr>
        <w:spacing w:line="360" w:lineRule="auto"/>
        <w:ind w:firstLineChars="200" w:firstLine="643"/>
        <w:rPr>
          <w:rFonts w:ascii="仿宋" w:eastAsia="仿宋" w:hAnsi="仿宋" w:cs="仿宋"/>
          <w:b/>
          <w:bCs/>
          <w:sz w:val="32"/>
        </w:rPr>
      </w:pPr>
      <w:r>
        <w:rPr>
          <w:rFonts w:ascii="仿宋" w:eastAsia="仿宋" w:hAnsi="仿宋" w:cs="仿宋" w:hint="eastAsia"/>
          <w:b/>
          <w:bCs/>
          <w:sz w:val="32"/>
        </w:rPr>
        <w:t>（三）单位预算级次说明</w:t>
      </w:r>
    </w:p>
    <w:p w14:paraId="0797EA70" w14:textId="77777777" w:rsidR="00CC23E9" w:rsidRDefault="00000000">
      <w:pPr>
        <w:spacing w:line="360" w:lineRule="auto"/>
        <w:ind w:leftChars="383" w:left="804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我单位是县级预算管理级次。</w:t>
      </w:r>
    </w:p>
    <w:p w14:paraId="6A0975B2" w14:textId="77777777" w:rsidR="00CC23E9" w:rsidRDefault="00000000">
      <w:pPr>
        <w:numPr>
          <w:ilvl w:val="0"/>
          <w:numId w:val="1"/>
        </w:numPr>
        <w:spacing w:line="360" w:lineRule="auto"/>
        <w:rPr>
          <w:rFonts w:ascii="仿宋" w:eastAsia="仿宋" w:hAnsi="仿宋" w:cs="仿宋"/>
          <w:b/>
          <w:sz w:val="32"/>
        </w:rPr>
      </w:pPr>
      <w:r>
        <w:rPr>
          <w:rFonts w:ascii="仿宋" w:eastAsia="仿宋" w:hAnsi="仿宋" w:cs="仿宋" w:hint="eastAsia"/>
          <w:b/>
          <w:sz w:val="32"/>
        </w:rPr>
        <w:t>基础数据核对情况</w:t>
      </w:r>
    </w:p>
    <w:p w14:paraId="07F5118C" w14:textId="77777777" w:rsidR="00CC23E9" w:rsidRDefault="00000000">
      <w:pPr>
        <w:numPr>
          <w:ilvl w:val="0"/>
          <w:numId w:val="2"/>
        </w:numPr>
        <w:spacing w:line="360" w:lineRule="auto"/>
        <w:rPr>
          <w:rFonts w:ascii="仿宋" w:eastAsia="仿宋" w:hAnsi="仿宋" w:cs="仿宋"/>
          <w:b/>
          <w:bCs/>
          <w:sz w:val="32"/>
        </w:rPr>
      </w:pPr>
      <w:r>
        <w:rPr>
          <w:rFonts w:ascii="仿宋" w:eastAsia="仿宋" w:hAnsi="仿宋" w:cs="仿宋" w:hint="eastAsia"/>
          <w:b/>
          <w:bCs/>
          <w:sz w:val="32"/>
        </w:rPr>
        <w:t>与财政部门对账情况</w:t>
      </w:r>
    </w:p>
    <w:p w14:paraId="5FAEE034" w14:textId="5535BB1A" w:rsidR="00CC23E9" w:rsidRDefault="00000000">
      <w:pPr>
        <w:spacing w:line="360" w:lineRule="auto"/>
        <w:ind w:firstLineChars="300" w:firstLine="96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我单位</w:t>
      </w:r>
      <w:r>
        <w:rPr>
          <w:rFonts w:ascii="仿宋" w:eastAsia="仿宋" w:hAnsi="仿宋" w:cs="仿宋" w:hint="eastAsia"/>
          <w:spacing w:val="20"/>
          <w:sz w:val="32"/>
          <w:szCs w:val="32"/>
        </w:rPr>
        <w:t>202</w:t>
      </w:r>
      <w:r w:rsidR="005C1FDD">
        <w:rPr>
          <w:rFonts w:ascii="仿宋" w:eastAsia="仿宋" w:hAnsi="仿宋" w:cs="仿宋"/>
          <w:spacing w:val="20"/>
          <w:sz w:val="32"/>
          <w:szCs w:val="32"/>
        </w:rPr>
        <w:t>1</w:t>
      </w:r>
      <w:r>
        <w:rPr>
          <w:rFonts w:ascii="仿宋" w:eastAsia="仿宋" w:hAnsi="仿宋" w:cs="仿宋" w:hint="eastAsia"/>
          <w:spacing w:val="20"/>
          <w:sz w:val="32"/>
          <w:szCs w:val="32"/>
        </w:rPr>
        <w:t>年收入总计5920970.05元。</w:t>
      </w:r>
      <w:r>
        <w:rPr>
          <w:rFonts w:ascii="仿宋" w:eastAsia="仿宋" w:hAnsi="仿宋" w:cs="仿宋" w:hint="eastAsia"/>
          <w:sz w:val="32"/>
          <w:szCs w:val="32"/>
        </w:rPr>
        <w:t>其中财政拨入经费3323328.55元，其他收入2597641.5元。</w:t>
      </w:r>
      <w:r>
        <w:rPr>
          <w:rFonts w:ascii="仿宋" w:eastAsia="仿宋" w:hAnsi="仿宋" w:cs="仿宋" w:hint="eastAsia"/>
          <w:sz w:val="32"/>
        </w:rPr>
        <w:t>财政部门拨款对账单5920970.05元。</w:t>
      </w:r>
    </w:p>
    <w:p w14:paraId="52DC1B82" w14:textId="77777777" w:rsidR="00CC23E9" w:rsidRDefault="00000000">
      <w:pPr>
        <w:numPr>
          <w:ilvl w:val="0"/>
          <w:numId w:val="2"/>
        </w:numPr>
        <w:spacing w:line="360" w:lineRule="auto"/>
        <w:rPr>
          <w:rFonts w:ascii="仿宋" w:eastAsia="仿宋" w:hAnsi="仿宋" w:cs="仿宋"/>
          <w:b/>
          <w:bCs/>
          <w:sz w:val="32"/>
        </w:rPr>
      </w:pPr>
      <w:r>
        <w:rPr>
          <w:rFonts w:ascii="仿宋" w:eastAsia="仿宋" w:hAnsi="仿宋" w:cs="仿宋" w:hint="eastAsia"/>
          <w:b/>
          <w:bCs/>
          <w:sz w:val="32"/>
        </w:rPr>
        <w:t>上年结转和结余核对及指标变动情况</w:t>
      </w:r>
    </w:p>
    <w:p w14:paraId="6118244A" w14:textId="77777777" w:rsidR="00CC23E9" w:rsidRDefault="00000000">
      <w:pPr>
        <w:spacing w:line="360" w:lineRule="auto"/>
        <w:ind w:left="645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 xml:space="preserve">  无。</w:t>
      </w:r>
    </w:p>
    <w:p w14:paraId="76351175" w14:textId="77777777" w:rsidR="00CC23E9" w:rsidRDefault="00000000">
      <w:pPr>
        <w:spacing w:line="360" w:lineRule="auto"/>
        <w:ind w:left="645" w:firstLineChars="100" w:firstLine="321"/>
        <w:rPr>
          <w:rFonts w:ascii="仿宋" w:eastAsia="仿宋" w:hAnsi="仿宋" w:cs="仿宋"/>
          <w:b/>
          <w:sz w:val="32"/>
        </w:rPr>
      </w:pPr>
      <w:r>
        <w:rPr>
          <w:rFonts w:ascii="仿宋" w:eastAsia="仿宋" w:hAnsi="仿宋" w:cs="仿宋" w:hint="eastAsia"/>
          <w:b/>
          <w:sz w:val="32"/>
        </w:rPr>
        <w:t>三、决算数据其他需要说明的情况</w:t>
      </w:r>
    </w:p>
    <w:p w14:paraId="6CEBA8E4" w14:textId="77777777" w:rsidR="00CC23E9" w:rsidRDefault="00000000">
      <w:pPr>
        <w:spacing w:line="360" w:lineRule="auto"/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lastRenderedPageBreak/>
        <w:t>我单位2021年末结余其他收入银行存款资金</w:t>
      </w:r>
      <w:r>
        <w:rPr>
          <w:rFonts w:ascii="仿宋" w:eastAsia="仿宋" w:hAnsi="仿宋" w:cs="仿宋" w:hint="eastAsia"/>
          <w:sz w:val="32"/>
          <w:szCs w:val="32"/>
        </w:rPr>
        <w:t>66451.37</w:t>
      </w:r>
      <w:r>
        <w:rPr>
          <w:rFonts w:ascii="仿宋" w:eastAsia="仿宋" w:hAnsi="仿宋" w:cs="仿宋" w:hint="eastAsia"/>
          <w:sz w:val="32"/>
        </w:rPr>
        <w:t>元，公务用车运行费0元。</w:t>
      </w:r>
    </w:p>
    <w:p w14:paraId="27BB288B" w14:textId="77777777" w:rsidR="00CC23E9" w:rsidRDefault="00CC23E9">
      <w:pPr>
        <w:spacing w:line="360" w:lineRule="auto"/>
        <w:rPr>
          <w:rFonts w:ascii="楷体" w:eastAsia="楷体" w:hAnsi="楷体" w:cs="楷体"/>
          <w:sz w:val="32"/>
          <w:szCs w:val="32"/>
        </w:rPr>
      </w:pPr>
    </w:p>
    <w:p w14:paraId="520F1DC2" w14:textId="77777777" w:rsidR="00CC23E9" w:rsidRDefault="00CC23E9">
      <w:pPr>
        <w:spacing w:line="360" w:lineRule="auto"/>
        <w:ind w:firstLine="660"/>
        <w:rPr>
          <w:rFonts w:ascii="楷体" w:eastAsia="楷体" w:hAnsi="楷体" w:cs="楷体"/>
          <w:sz w:val="32"/>
          <w:szCs w:val="32"/>
        </w:rPr>
      </w:pPr>
    </w:p>
    <w:p w14:paraId="28F57D56" w14:textId="77777777" w:rsidR="00CC23E9" w:rsidRDefault="00CC23E9">
      <w:pPr>
        <w:spacing w:line="360" w:lineRule="auto"/>
        <w:ind w:firstLine="660"/>
        <w:rPr>
          <w:rFonts w:ascii="楷体" w:eastAsia="楷体" w:hAnsi="楷体" w:cs="楷体"/>
          <w:sz w:val="32"/>
          <w:szCs w:val="32"/>
        </w:rPr>
      </w:pPr>
    </w:p>
    <w:p w14:paraId="6CD60842" w14:textId="77777777" w:rsidR="00CC23E9" w:rsidRDefault="00CC23E9">
      <w:pPr>
        <w:spacing w:line="360" w:lineRule="auto"/>
        <w:ind w:firstLine="660"/>
        <w:rPr>
          <w:rFonts w:ascii="楷体" w:eastAsia="楷体" w:hAnsi="楷体" w:cs="楷体"/>
          <w:sz w:val="32"/>
          <w:szCs w:val="32"/>
        </w:rPr>
      </w:pPr>
    </w:p>
    <w:p w14:paraId="6A07B8C5" w14:textId="77777777" w:rsidR="00CC23E9" w:rsidRDefault="00CC23E9">
      <w:pPr>
        <w:spacing w:line="360" w:lineRule="auto"/>
        <w:ind w:firstLine="660"/>
        <w:rPr>
          <w:rFonts w:ascii="楷体" w:eastAsia="楷体" w:hAnsi="楷体" w:cs="楷体"/>
          <w:sz w:val="32"/>
          <w:szCs w:val="32"/>
        </w:rPr>
      </w:pPr>
    </w:p>
    <w:p w14:paraId="454853E1" w14:textId="77777777" w:rsidR="00CC23E9" w:rsidRDefault="00CC23E9">
      <w:pPr>
        <w:spacing w:line="360" w:lineRule="auto"/>
        <w:ind w:firstLine="660"/>
        <w:rPr>
          <w:rFonts w:ascii="楷体" w:eastAsia="楷体" w:hAnsi="楷体" w:cs="楷体"/>
          <w:sz w:val="32"/>
          <w:szCs w:val="32"/>
        </w:rPr>
      </w:pPr>
    </w:p>
    <w:p w14:paraId="02C6B150" w14:textId="77777777" w:rsidR="00CC23E9" w:rsidRDefault="00CC23E9">
      <w:pPr>
        <w:spacing w:line="360" w:lineRule="auto"/>
        <w:rPr>
          <w:rFonts w:ascii="楷体" w:eastAsia="楷体" w:hAnsi="楷体" w:cs="楷体"/>
          <w:sz w:val="32"/>
          <w:szCs w:val="32"/>
        </w:rPr>
      </w:pPr>
    </w:p>
    <w:p w14:paraId="1B8D03FC" w14:textId="77777777" w:rsidR="00CC23E9" w:rsidRDefault="00CC23E9">
      <w:pPr>
        <w:spacing w:line="360" w:lineRule="auto"/>
        <w:ind w:firstLineChars="1200" w:firstLine="3840"/>
        <w:rPr>
          <w:rFonts w:ascii="楷体" w:eastAsia="楷体" w:hAnsi="楷体" w:cs="楷体"/>
          <w:sz w:val="32"/>
          <w:szCs w:val="32"/>
        </w:rPr>
      </w:pPr>
    </w:p>
    <w:p w14:paraId="0BDE9DB0" w14:textId="77777777" w:rsidR="00CC23E9" w:rsidRDefault="00CC23E9">
      <w:pPr>
        <w:spacing w:line="360" w:lineRule="auto"/>
        <w:ind w:firstLineChars="1200" w:firstLine="3840"/>
        <w:rPr>
          <w:rFonts w:ascii="楷体" w:eastAsia="楷体" w:hAnsi="楷体" w:cs="楷体"/>
          <w:sz w:val="32"/>
          <w:szCs w:val="32"/>
        </w:rPr>
      </w:pPr>
    </w:p>
    <w:p w14:paraId="765429D3" w14:textId="77777777" w:rsidR="00CC23E9" w:rsidRDefault="00CC23E9">
      <w:pPr>
        <w:spacing w:line="360" w:lineRule="auto"/>
        <w:ind w:firstLineChars="1200" w:firstLine="3840"/>
        <w:rPr>
          <w:rFonts w:ascii="楷体" w:eastAsia="楷体" w:hAnsi="楷体" w:cs="楷体"/>
          <w:sz w:val="32"/>
          <w:szCs w:val="32"/>
        </w:rPr>
      </w:pPr>
    </w:p>
    <w:p w14:paraId="15D56909" w14:textId="77777777" w:rsidR="00CC23E9" w:rsidRDefault="00000000">
      <w:pPr>
        <w:spacing w:line="360" w:lineRule="auto"/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                         </w:t>
      </w:r>
      <w:r>
        <w:rPr>
          <w:rFonts w:ascii="仿宋" w:eastAsia="仿宋" w:hAnsi="仿宋" w:cs="仿宋" w:hint="eastAsia"/>
          <w:sz w:val="32"/>
        </w:rPr>
        <w:t>广河</w:t>
      </w:r>
      <w:proofErr w:type="gramStart"/>
      <w:r>
        <w:rPr>
          <w:rFonts w:ascii="仿宋" w:eastAsia="仿宋" w:hAnsi="仿宋" w:cs="仿宋" w:hint="eastAsia"/>
          <w:sz w:val="32"/>
        </w:rPr>
        <w:t>县儿童</w:t>
      </w:r>
      <w:proofErr w:type="gramEnd"/>
      <w:r>
        <w:rPr>
          <w:rFonts w:ascii="仿宋" w:eastAsia="仿宋" w:hAnsi="仿宋" w:cs="仿宋" w:hint="eastAsia"/>
          <w:sz w:val="32"/>
        </w:rPr>
        <w:t>福利院</w:t>
      </w:r>
    </w:p>
    <w:p w14:paraId="372B289B" w14:textId="573942AF" w:rsidR="00CC23E9" w:rsidRDefault="00000000">
      <w:pPr>
        <w:spacing w:line="360" w:lineRule="auto"/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 xml:space="preserve">                          202</w:t>
      </w:r>
      <w:r w:rsidR="00EB29BE">
        <w:rPr>
          <w:rFonts w:ascii="仿宋" w:eastAsia="仿宋" w:hAnsi="仿宋" w:cs="仿宋"/>
          <w:sz w:val="32"/>
        </w:rPr>
        <w:t>2</w:t>
      </w:r>
      <w:r>
        <w:rPr>
          <w:rFonts w:ascii="仿宋" w:eastAsia="仿宋" w:hAnsi="仿宋" w:cs="仿宋" w:hint="eastAsia"/>
          <w:sz w:val="32"/>
        </w:rPr>
        <w:t>年</w:t>
      </w:r>
      <w:r w:rsidR="00EB29BE">
        <w:rPr>
          <w:rFonts w:ascii="仿宋" w:eastAsia="仿宋" w:hAnsi="仿宋" w:cs="仿宋"/>
          <w:sz w:val="32"/>
        </w:rPr>
        <w:t>9</w:t>
      </w:r>
      <w:r>
        <w:rPr>
          <w:rFonts w:ascii="仿宋" w:eastAsia="仿宋" w:hAnsi="仿宋" w:cs="仿宋" w:hint="eastAsia"/>
          <w:sz w:val="32"/>
        </w:rPr>
        <w:t>月</w:t>
      </w:r>
      <w:r w:rsidR="00EB29BE">
        <w:rPr>
          <w:rFonts w:ascii="仿宋" w:eastAsia="仿宋" w:hAnsi="仿宋" w:cs="仿宋"/>
          <w:sz w:val="32"/>
        </w:rPr>
        <w:t>16</w:t>
      </w:r>
      <w:r>
        <w:rPr>
          <w:rFonts w:ascii="仿宋" w:eastAsia="仿宋" w:hAnsi="仿宋" w:cs="仿宋" w:hint="eastAsia"/>
          <w:sz w:val="32"/>
        </w:rPr>
        <w:t>日</w:t>
      </w:r>
    </w:p>
    <w:p w14:paraId="0DC18DD7" w14:textId="77777777" w:rsidR="00CC23E9" w:rsidRDefault="00CC23E9">
      <w:pPr>
        <w:spacing w:line="360" w:lineRule="auto"/>
        <w:ind w:firstLineChars="1155" w:firstLine="3696"/>
        <w:rPr>
          <w:rFonts w:ascii="楷体" w:eastAsia="楷体" w:hAnsi="楷体" w:cs="楷体"/>
          <w:sz w:val="32"/>
          <w:szCs w:val="32"/>
        </w:rPr>
      </w:pPr>
    </w:p>
    <w:p w14:paraId="556B282D" w14:textId="77777777" w:rsidR="00CC23E9" w:rsidRDefault="00CC23E9">
      <w:pPr>
        <w:rPr>
          <w:rFonts w:ascii="楷体" w:eastAsia="楷体" w:hAnsi="楷体" w:cs="楷体"/>
        </w:rPr>
      </w:pPr>
    </w:p>
    <w:sectPr w:rsidR="00CC23E9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91F6F" w14:textId="77777777" w:rsidR="007B6968" w:rsidRDefault="007B6968">
      <w:r>
        <w:separator/>
      </w:r>
    </w:p>
  </w:endnote>
  <w:endnote w:type="continuationSeparator" w:id="0">
    <w:p w14:paraId="1AB31A51" w14:textId="77777777" w:rsidR="007B6968" w:rsidRDefault="007B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EDB6B" w14:textId="77777777" w:rsidR="00CC23E9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611B78" wp14:editId="2767808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BB25F1" w14:textId="77777777" w:rsidR="00CC23E9" w:rsidRDefault="0000000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611B7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48BB25F1" w14:textId="77777777" w:rsidR="00CC23E9" w:rsidRDefault="0000000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E4303" w14:textId="77777777" w:rsidR="007B6968" w:rsidRDefault="007B6968">
      <w:r>
        <w:separator/>
      </w:r>
    </w:p>
  </w:footnote>
  <w:footnote w:type="continuationSeparator" w:id="0">
    <w:p w14:paraId="222D05F6" w14:textId="77777777" w:rsidR="007B6968" w:rsidRDefault="007B6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5D79E" w14:textId="77777777" w:rsidR="00CC23E9" w:rsidRDefault="00CC23E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F38BC"/>
    <w:multiLevelType w:val="multilevel"/>
    <w:tmpl w:val="292F38BC"/>
    <w:lvl w:ilvl="0">
      <w:start w:val="1"/>
      <w:numFmt w:val="japaneseCounting"/>
      <w:lvlText w:val="（%1）"/>
      <w:lvlJc w:val="left"/>
      <w:pPr>
        <w:tabs>
          <w:tab w:val="left" w:pos="1725"/>
        </w:tabs>
        <w:ind w:left="1725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485"/>
        </w:tabs>
        <w:ind w:left="1485" w:hanging="420"/>
      </w:pPr>
    </w:lvl>
    <w:lvl w:ilvl="2">
      <w:start w:val="1"/>
      <w:numFmt w:val="lowerRoman"/>
      <w:lvlText w:val="%3."/>
      <w:lvlJc w:val="right"/>
      <w:pPr>
        <w:tabs>
          <w:tab w:val="left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left" w:pos="2325"/>
        </w:tabs>
        <w:ind w:left="2325" w:hanging="420"/>
      </w:pPr>
    </w:lvl>
    <w:lvl w:ilvl="4">
      <w:start w:val="1"/>
      <w:numFmt w:val="lowerLetter"/>
      <w:lvlText w:val="%5)"/>
      <w:lvlJc w:val="left"/>
      <w:pPr>
        <w:tabs>
          <w:tab w:val="left" w:pos="2745"/>
        </w:tabs>
        <w:ind w:left="2745" w:hanging="420"/>
      </w:pPr>
    </w:lvl>
    <w:lvl w:ilvl="5">
      <w:start w:val="1"/>
      <w:numFmt w:val="lowerRoman"/>
      <w:lvlText w:val="%6."/>
      <w:lvlJc w:val="right"/>
      <w:pPr>
        <w:tabs>
          <w:tab w:val="left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left" w:pos="3585"/>
        </w:tabs>
        <w:ind w:left="3585" w:hanging="420"/>
      </w:pPr>
    </w:lvl>
    <w:lvl w:ilvl="7">
      <w:start w:val="1"/>
      <w:numFmt w:val="lowerLetter"/>
      <w:lvlText w:val="%8)"/>
      <w:lvlJc w:val="left"/>
      <w:pPr>
        <w:tabs>
          <w:tab w:val="left" w:pos="4005"/>
        </w:tabs>
        <w:ind w:left="4005" w:hanging="420"/>
      </w:pPr>
    </w:lvl>
    <w:lvl w:ilvl="8">
      <w:start w:val="1"/>
      <w:numFmt w:val="lowerRoman"/>
      <w:lvlText w:val="%9."/>
      <w:lvlJc w:val="right"/>
      <w:pPr>
        <w:tabs>
          <w:tab w:val="left" w:pos="4425"/>
        </w:tabs>
        <w:ind w:left="4425" w:hanging="420"/>
      </w:pPr>
    </w:lvl>
  </w:abstractNum>
  <w:abstractNum w:abstractNumId="1" w15:restartNumberingAfterBreak="0">
    <w:nsid w:val="596F34EA"/>
    <w:multiLevelType w:val="multilevel"/>
    <w:tmpl w:val="596F34EA"/>
    <w:lvl w:ilvl="0">
      <w:start w:val="1"/>
      <w:numFmt w:val="japaneseCounting"/>
      <w:lvlText w:val="%1、"/>
      <w:lvlJc w:val="left"/>
      <w:pPr>
        <w:tabs>
          <w:tab w:val="left" w:pos="1365"/>
        </w:tabs>
        <w:ind w:left="136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485"/>
        </w:tabs>
        <w:ind w:left="1485" w:hanging="420"/>
      </w:pPr>
    </w:lvl>
    <w:lvl w:ilvl="2">
      <w:start w:val="1"/>
      <w:numFmt w:val="lowerRoman"/>
      <w:lvlText w:val="%3."/>
      <w:lvlJc w:val="right"/>
      <w:pPr>
        <w:tabs>
          <w:tab w:val="left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left" w:pos="2325"/>
        </w:tabs>
        <w:ind w:left="2325" w:hanging="420"/>
      </w:pPr>
    </w:lvl>
    <w:lvl w:ilvl="4">
      <w:start w:val="1"/>
      <w:numFmt w:val="lowerLetter"/>
      <w:lvlText w:val="%5)"/>
      <w:lvlJc w:val="left"/>
      <w:pPr>
        <w:tabs>
          <w:tab w:val="left" w:pos="2745"/>
        </w:tabs>
        <w:ind w:left="2745" w:hanging="420"/>
      </w:pPr>
    </w:lvl>
    <w:lvl w:ilvl="5">
      <w:start w:val="1"/>
      <w:numFmt w:val="lowerRoman"/>
      <w:lvlText w:val="%6."/>
      <w:lvlJc w:val="right"/>
      <w:pPr>
        <w:tabs>
          <w:tab w:val="left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left" w:pos="3585"/>
        </w:tabs>
        <w:ind w:left="3585" w:hanging="420"/>
      </w:pPr>
    </w:lvl>
    <w:lvl w:ilvl="7">
      <w:start w:val="1"/>
      <w:numFmt w:val="lowerLetter"/>
      <w:lvlText w:val="%8)"/>
      <w:lvlJc w:val="left"/>
      <w:pPr>
        <w:tabs>
          <w:tab w:val="left" w:pos="4005"/>
        </w:tabs>
        <w:ind w:left="4005" w:hanging="420"/>
      </w:pPr>
    </w:lvl>
    <w:lvl w:ilvl="8">
      <w:start w:val="1"/>
      <w:numFmt w:val="lowerRoman"/>
      <w:lvlText w:val="%9."/>
      <w:lvlJc w:val="right"/>
      <w:pPr>
        <w:tabs>
          <w:tab w:val="left" w:pos="4425"/>
        </w:tabs>
        <w:ind w:left="4425" w:hanging="420"/>
      </w:pPr>
    </w:lvl>
  </w:abstractNum>
  <w:num w:numId="1" w16cid:durableId="1775902809">
    <w:abstractNumId w:val="1"/>
  </w:num>
  <w:num w:numId="2" w16cid:durableId="598559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1BC75B1"/>
    <w:rsid w:val="0022018D"/>
    <w:rsid w:val="005C1FDD"/>
    <w:rsid w:val="007B6968"/>
    <w:rsid w:val="009678C0"/>
    <w:rsid w:val="00A065C4"/>
    <w:rsid w:val="00B46987"/>
    <w:rsid w:val="00CC23E9"/>
    <w:rsid w:val="00EB29BE"/>
    <w:rsid w:val="055523B6"/>
    <w:rsid w:val="0CFE593C"/>
    <w:rsid w:val="11BC75B1"/>
    <w:rsid w:val="18AA328D"/>
    <w:rsid w:val="26906CD3"/>
    <w:rsid w:val="27534167"/>
    <w:rsid w:val="28794E47"/>
    <w:rsid w:val="2AAD70A2"/>
    <w:rsid w:val="2C6B3279"/>
    <w:rsid w:val="33F431E3"/>
    <w:rsid w:val="3B3B002D"/>
    <w:rsid w:val="3BA10227"/>
    <w:rsid w:val="51E74A3A"/>
    <w:rsid w:val="589A626D"/>
    <w:rsid w:val="5B881E1D"/>
    <w:rsid w:val="6388283C"/>
    <w:rsid w:val="65ED552A"/>
    <w:rsid w:val="736F466F"/>
    <w:rsid w:val="73CB2513"/>
    <w:rsid w:val="73E219FE"/>
    <w:rsid w:val="75CB202B"/>
    <w:rsid w:val="7DFC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2B8394"/>
  <w15:docId w15:val="{D3469892-D596-4821-8984-5740257D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9</cp:revision>
  <cp:lastPrinted>2018-09-25T08:40:00Z</cp:lastPrinted>
  <dcterms:created xsi:type="dcterms:W3CDTF">2016-01-10T06:58:00Z</dcterms:created>
  <dcterms:modified xsi:type="dcterms:W3CDTF">2023-06-06T01:54:00Z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