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F9" w:rsidRDefault="004B49EF" w:rsidP="00C1423E">
      <w:pPr>
        <w:pStyle w:val="Bodytext10"/>
        <w:spacing w:beforeLines="50" w:line="240" w:lineRule="auto"/>
        <w:ind w:hanging="403"/>
        <w:rPr>
          <w:rFonts w:ascii="仿宋_GB2312" w:eastAsia="仿宋_GB2312" w:hAnsi="仿宋_GB2312" w:cs="仿宋_GB2312"/>
          <w:sz w:val="32"/>
          <w:szCs w:val="32"/>
        </w:rPr>
      </w:pPr>
      <w:r>
        <w:rPr>
          <w:rFonts w:ascii="仿宋_GB2312" w:eastAsia="仿宋_GB2312" w:hAnsi="仿宋_GB2312" w:cs="仿宋_GB2312" w:hint="eastAsia"/>
        </w:rPr>
        <w:t>附件</w:t>
      </w:r>
      <w:r>
        <w:rPr>
          <w:rFonts w:ascii="仿宋_GB2312" w:eastAsia="仿宋_GB2312" w:hAnsi="仿宋_GB2312" w:cs="仿宋_GB2312" w:hint="eastAsia"/>
          <w:sz w:val="32"/>
          <w:szCs w:val="32"/>
        </w:rPr>
        <w:t>1:</w:t>
      </w:r>
    </w:p>
    <w:p w:rsidR="002278F9" w:rsidRDefault="002278F9">
      <w:pPr>
        <w:pStyle w:val="Bodytext10"/>
        <w:spacing w:line="240" w:lineRule="auto"/>
        <w:ind w:hanging="400"/>
        <w:rPr>
          <w:sz w:val="32"/>
          <w:szCs w:val="32"/>
        </w:rPr>
      </w:pPr>
    </w:p>
    <w:p w:rsidR="002278F9" w:rsidRDefault="00274EBF">
      <w:pPr>
        <w:jc w:val="center"/>
        <w:rPr>
          <w:rFonts w:ascii="方正小标宋_GBK" w:eastAsia="方正小标宋_GBK" w:hAnsi="方正小标宋_GBK" w:cs="方正小标宋_GBK"/>
          <w:sz w:val="40"/>
          <w:szCs w:val="40"/>
        </w:rPr>
      </w:pPr>
      <w:bookmarkStart w:id="0" w:name="bookmark1"/>
      <w:bookmarkStart w:id="1" w:name="bookmark0"/>
      <w:bookmarkStart w:id="2" w:name="bookmark2"/>
      <w:r>
        <w:rPr>
          <w:rFonts w:ascii="方正小标宋_GBK" w:eastAsia="方正小标宋_GBK" w:hAnsi="方正小标宋_GBK" w:cs="方正小标宋_GBK" w:hint="eastAsia"/>
          <w:sz w:val="40"/>
          <w:szCs w:val="40"/>
          <w:lang w:eastAsia="zh-CN"/>
        </w:rPr>
        <w:t>广河县自然资源局</w:t>
      </w:r>
      <w:r w:rsidR="004B49EF">
        <w:rPr>
          <w:rFonts w:ascii="方正小标宋_GBK" w:eastAsia="方正小标宋_GBK" w:hAnsi="方正小标宋_GBK" w:cs="方正小标宋_GBK" w:hint="eastAsia"/>
          <w:sz w:val="40"/>
          <w:szCs w:val="40"/>
        </w:rPr>
        <w:t>202</w:t>
      </w:r>
      <w:r w:rsidR="004B49EF">
        <w:rPr>
          <w:rFonts w:ascii="方正小标宋_GBK" w:eastAsia="方正小标宋_GBK" w:hAnsi="方正小标宋_GBK" w:cs="方正小标宋_GBK" w:hint="eastAsia"/>
          <w:sz w:val="40"/>
          <w:szCs w:val="40"/>
          <w:lang w:eastAsia="zh-CN"/>
        </w:rPr>
        <w:t>1</w:t>
      </w:r>
      <w:r w:rsidR="004B49EF">
        <w:rPr>
          <w:rFonts w:ascii="方正小标宋_GBK" w:eastAsia="方正小标宋_GBK" w:hAnsi="方正小标宋_GBK" w:cs="方正小标宋_GBK" w:hint="eastAsia"/>
          <w:sz w:val="40"/>
          <w:szCs w:val="40"/>
        </w:rPr>
        <w:t>年度部门决算情况说明</w:t>
      </w:r>
      <w:bookmarkEnd w:id="0"/>
      <w:bookmarkEnd w:id="1"/>
      <w:bookmarkEnd w:id="2"/>
    </w:p>
    <w:p w:rsidR="002278F9" w:rsidRDefault="002278F9">
      <w:pPr>
        <w:rPr>
          <w:rFonts w:ascii="方正小标宋简体" w:eastAsia="方正小标宋简体" w:hAnsi="方正小标宋简体" w:cs="方正小标宋简体"/>
          <w:sz w:val="36"/>
          <w:szCs w:val="36"/>
        </w:rPr>
      </w:pPr>
    </w:p>
    <w:p w:rsidR="002278F9" w:rsidRDefault="004B49EF">
      <w:pPr>
        <w:pStyle w:val="Bodytext10"/>
        <w:spacing w:line="600" w:lineRule="exact"/>
        <w:ind w:firstLine="0"/>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目</w:t>
      </w:r>
      <w:r>
        <w:rPr>
          <w:rFonts w:ascii="仿宋_GB2312" w:eastAsia="仿宋_GB2312" w:hAnsi="仿宋_GB2312" w:cs="仿宋_GB2312" w:hint="eastAsia"/>
          <w:sz w:val="36"/>
          <w:szCs w:val="36"/>
          <w:lang w:val="en-US" w:eastAsia="zh-CN"/>
        </w:rPr>
        <w:t xml:space="preserve">  </w:t>
      </w:r>
      <w:r>
        <w:rPr>
          <w:rFonts w:ascii="仿宋_GB2312" w:eastAsia="仿宋_GB2312" w:hAnsi="仿宋_GB2312" w:cs="仿宋_GB2312" w:hint="eastAsia"/>
          <w:sz w:val="36"/>
          <w:szCs w:val="36"/>
        </w:rPr>
        <w:t>录</w:t>
      </w:r>
    </w:p>
    <w:p w:rsidR="002278F9" w:rsidRDefault="002278F9">
      <w:pPr>
        <w:pStyle w:val="Bodytext10"/>
        <w:spacing w:line="600" w:lineRule="exact"/>
        <w:ind w:firstLine="0"/>
        <w:jc w:val="center"/>
        <w:rPr>
          <w:rFonts w:ascii="仿宋_GB2312" w:eastAsia="仿宋_GB2312" w:hAnsi="仿宋_GB2312" w:cs="仿宋_GB2312"/>
          <w:sz w:val="32"/>
          <w:szCs w:val="32"/>
        </w:rPr>
      </w:pP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部门</w:t>
      </w:r>
      <w:r>
        <w:rPr>
          <w:rFonts w:ascii="仿宋_GB2312" w:eastAsia="仿宋_GB2312" w:hAnsi="仿宋_GB2312" w:cs="仿宋_GB2312" w:hint="eastAsia"/>
          <w:b/>
          <w:bCs/>
          <w:sz w:val="32"/>
          <w:szCs w:val="32"/>
          <w:lang w:eastAsia="zh-CN"/>
        </w:rPr>
        <w:t>（单位）</w:t>
      </w:r>
      <w:r>
        <w:rPr>
          <w:rFonts w:ascii="仿宋_GB2312" w:eastAsia="仿宋_GB2312" w:hAnsi="仿宋_GB2312" w:cs="仿宋_GB2312" w:hint="eastAsia"/>
          <w:b/>
          <w:bCs/>
          <w:sz w:val="32"/>
          <w:szCs w:val="32"/>
        </w:rPr>
        <w:t>概括</w:t>
      </w:r>
    </w:p>
    <w:p w:rsidR="0094526B" w:rsidRDefault="0094526B" w:rsidP="0094526B">
      <w:pPr>
        <w:ind w:firstLineChars="200" w:firstLine="600"/>
        <w:rPr>
          <w:rFonts w:ascii="黑体" w:eastAsia="黑体" w:hAnsi="黑体"/>
          <w:sz w:val="30"/>
          <w:szCs w:val="30"/>
          <w:lang w:eastAsia="zh-CN"/>
        </w:rPr>
      </w:pPr>
      <w:proofErr w:type="spellStart"/>
      <w:r>
        <w:rPr>
          <w:rFonts w:ascii="黑体" w:eastAsia="黑体" w:hAnsi="黑体" w:hint="eastAsia"/>
          <w:sz w:val="30"/>
          <w:szCs w:val="30"/>
        </w:rPr>
        <w:t>一、部门基本情况</w:t>
      </w:r>
      <w:proofErr w:type="spellEnd"/>
      <w:r w:rsidR="00CE0451">
        <w:rPr>
          <w:rFonts w:ascii="黑体" w:eastAsia="黑体" w:hAnsi="黑体" w:hint="eastAsia"/>
          <w:sz w:val="30"/>
          <w:szCs w:val="30"/>
          <w:lang w:eastAsia="zh-CN"/>
        </w:rPr>
        <w:t xml:space="preserve">   </w:t>
      </w:r>
    </w:p>
    <w:p w:rsidR="0094526B" w:rsidRDefault="0094526B" w:rsidP="0094526B">
      <w:pPr>
        <w:ind w:firstLineChars="200" w:firstLine="600"/>
        <w:rPr>
          <w:rFonts w:ascii="楷体_GB2312" w:eastAsia="楷体_GB2312"/>
          <w:b/>
          <w:sz w:val="30"/>
          <w:szCs w:val="30"/>
        </w:rPr>
      </w:pPr>
      <w:r>
        <w:rPr>
          <w:rFonts w:ascii="楷体_GB2312" w:eastAsia="楷体_GB2312" w:hint="eastAsia"/>
          <w:b/>
          <w:sz w:val="30"/>
          <w:szCs w:val="30"/>
        </w:rPr>
        <w:t>（</w:t>
      </w:r>
      <w:proofErr w:type="spellStart"/>
      <w:r>
        <w:rPr>
          <w:rFonts w:ascii="楷体_GB2312" w:eastAsia="楷体_GB2312" w:hint="eastAsia"/>
          <w:b/>
          <w:sz w:val="30"/>
          <w:szCs w:val="30"/>
        </w:rPr>
        <w:t>一）职能职责</w:t>
      </w:r>
      <w:proofErr w:type="spellEnd"/>
    </w:p>
    <w:p w:rsidR="0094526B" w:rsidRDefault="0094526B" w:rsidP="0094526B">
      <w:pPr>
        <w:widowControl/>
        <w:spacing w:before="100" w:after="100" w:line="700" w:lineRule="atLeast"/>
        <w:ind w:firstLine="640"/>
        <w:rPr>
          <w:rFonts w:ascii="宋体" w:eastAsia="宋体" w:hAnsi="宋体" w:cs="宋体"/>
          <w:sz w:val="28"/>
          <w:szCs w:val="28"/>
        </w:rPr>
      </w:pPr>
      <w:r>
        <w:rPr>
          <w:rFonts w:ascii="仿宋_GB2312" w:eastAsia="仿宋_GB2312" w:hAnsi="黑体" w:hint="eastAsia"/>
          <w:sz w:val="32"/>
          <w:szCs w:val="32"/>
        </w:rPr>
        <w:t>贯彻执行党中央、国务院和省委、省政府、州委、州政府关于国土资源工作的方针、政策和国家有关法律法规；研究拟定自然资源事务方面的有关政策措施，履行全民所有土地、矿产、森林、草原、湿地、水等自然资源资产所有者职责和所有国土空间用途管制，负责全县自然资源调查监测评价、统一确权登记工作、资产有偿使用工作、合理开发利用；负责建立全县空间规划体系并监督实施；负责统筹全县国土空间生态修复；负责组织全县实施最严格的耕地保护制度；负责管理全县地质勘查行业和地质工作；负责落实综合防灾减灾规划相关要求；负责全县矿产资源管理工作、负责全县测绘地理信息管理工作；推动全县自然资源领域科技发展；根据授权，对乡（镇）政府落实自然资源和国土空间规划的</w:t>
      </w:r>
      <w:r>
        <w:rPr>
          <w:rFonts w:ascii="仿宋_GB2312" w:eastAsia="仿宋_GB2312" w:hAnsi="黑体" w:hint="eastAsia"/>
          <w:sz w:val="32"/>
          <w:szCs w:val="32"/>
        </w:rPr>
        <w:lastRenderedPageBreak/>
        <w:t>重大方针政策、决策部署及法律法规执行情况进行监督检查；组织全县林业和草原生态保护保护修复和植树绿化工作；发证；负责全县森林、草原、湿地资源的监督管理；负责全县陆生野生动植物资源监督管理；负责监督管理全县各类自然保护地；负责推荐全县林业和草原改革相关工作；拟定全县林业和草原资源优化配置及木材利用政策，拟定相关林业产业标准并监督实施，组织、指导林业产业发展、林产品质量监督，指导生态扶贫相关工作；指导全县国有林场基本建设和发展，组织林木种子、草种种质资源普查，组织建立种质资源库，负责良选优育推广，管理林木种苗、草种生产经营行为，监管林木种苗、草种质量等相关职责</w:t>
      </w:r>
      <w:r>
        <w:rPr>
          <w:rFonts w:ascii="宋体" w:eastAsia="宋体" w:hAnsi="宋体" w:cs="宋体" w:hint="eastAsia"/>
          <w:sz w:val="28"/>
          <w:szCs w:val="28"/>
        </w:rPr>
        <w:t>。</w:t>
      </w:r>
    </w:p>
    <w:p w:rsidR="0094526B" w:rsidRDefault="0094526B" w:rsidP="0094526B">
      <w:pPr>
        <w:spacing w:line="640" w:lineRule="exact"/>
        <w:ind w:firstLine="645"/>
        <w:rPr>
          <w:rFonts w:ascii="楷体_GB2312" w:eastAsia="楷体_GB2312"/>
          <w:b/>
          <w:sz w:val="30"/>
          <w:szCs w:val="30"/>
        </w:rPr>
      </w:pPr>
      <w:r>
        <w:rPr>
          <w:rFonts w:ascii="楷体_GB2312" w:eastAsia="楷体_GB2312" w:hint="eastAsia"/>
          <w:b/>
          <w:sz w:val="30"/>
          <w:szCs w:val="30"/>
        </w:rPr>
        <w:t>（</w:t>
      </w:r>
      <w:proofErr w:type="spellStart"/>
      <w:r>
        <w:rPr>
          <w:rFonts w:ascii="楷体_GB2312" w:eastAsia="楷体_GB2312" w:hint="eastAsia"/>
          <w:b/>
          <w:sz w:val="30"/>
          <w:szCs w:val="30"/>
        </w:rPr>
        <w:t>二）机构设置</w:t>
      </w:r>
      <w:proofErr w:type="spellEnd"/>
    </w:p>
    <w:p w:rsidR="0094526B" w:rsidRDefault="0094526B" w:rsidP="0094526B">
      <w:pPr>
        <w:spacing w:line="640" w:lineRule="exact"/>
        <w:ind w:firstLine="645"/>
        <w:rPr>
          <w:rFonts w:ascii="楷体_GB2312" w:eastAsia="楷体_GB2312" w:hAnsi="黑体"/>
          <w:b/>
          <w:sz w:val="32"/>
          <w:szCs w:val="32"/>
        </w:rPr>
      </w:pPr>
      <w:r>
        <w:rPr>
          <w:rFonts w:ascii="楷体_GB2312" w:eastAsia="楷体_GB2312" w:hAnsi="黑体" w:hint="eastAsia"/>
          <w:b/>
          <w:sz w:val="32"/>
          <w:szCs w:val="32"/>
        </w:rPr>
        <w:t>1</w:t>
      </w:r>
      <w:r>
        <w:rPr>
          <w:rFonts w:ascii="仿宋_GB2312" w:eastAsia="仿宋_GB2312" w:hAnsi="黑体" w:hint="eastAsia"/>
          <w:sz w:val="32"/>
          <w:szCs w:val="32"/>
        </w:rPr>
        <w:t>、</w:t>
      </w:r>
      <w:r>
        <w:rPr>
          <w:rFonts w:ascii="楷体_GB2312" w:eastAsia="楷体_GB2312" w:hAnsi="黑体" w:hint="eastAsia"/>
          <w:b/>
          <w:sz w:val="32"/>
          <w:szCs w:val="32"/>
        </w:rPr>
        <w:t>内设机构</w:t>
      </w:r>
    </w:p>
    <w:p w:rsidR="0094526B" w:rsidRDefault="0094526B" w:rsidP="0094526B">
      <w:pPr>
        <w:spacing w:line="640" w:lineRule="exact"/>
        <w:ind w:firstLine="645"/>
        <w:rPr>
          <w:rFonts w:ascii="仿宋_GB2312" w:eastAsia="仿宋_GB2312" w:hAnsi="黑体"/>
          <w:sz w:val="32"/>
          <w:szCs w:val="32"/>
        </w:rPr>
      </w:pPr>
      <w:r>
        <w:rPr>
          <w:rFonts w:ascii="仿宋_GB2312" w:eastAsia="仿宋_GB2312" w:hAnsi="黑体" w:hint="eastAsia"/>
          <w:sz w:val="32"/>
          <w:szCs w:val="32"/>
        </w:rPr>
        <w:t>广河县自然资源局</w:t>
      </w:r>
      <w:r>
        <w:rPr>
          <w:rFonts w:ascii="仿宋_GB2312" w:eastAsia="仿宋_GB2312" w:hAnsi="黑体"/>
          <w:sz w:val="32"/>
          <w:szCs w:val="32"/>
        </w:rPr>
        <w:t>内设及归口管理机构有</w:t>
      </w:r>
      <w:r>
        <w:rPr>
          <w:rFonts w:ascii="仿宋_GB2312" w:eastAsia="仿宋_GB2312" w:hAnsi="黑体" w:hint="eastAsia"/>
          <w:sz w:val="32"/>
          <w:szCs w:val="32"/>
        </w:rPr>
        <w:t>办公室、国土空间规划及测绘股、国土空间用途管制股、自然资源调查监测及确权登记股、国土空间生态修复办公室、自然资源管理监督股、林业草原综合科技服务股。</w:t>
      </w:r>
    </w:p>
    <w:p w:rsidR="0094526B" w:rsidRDefault="0094526B" w:rsidP="0094526B">
      <w:pPr>
        <w:spacing w:line="640" w:lineRule="exact"/>
        <w:ind w:firstLine="645"/>
        <w:rPr>
          <w:rFonts w:ascii="楷体_GB2312" w:eastAsia="楷体_GB2312" w:hAnsi="黑体"/>
          <w:b/>
          <w:sz w:val="32"/>
          <w:szCs w:val="32"/>
        </w:rPr>
      </w:pPr>
      <w:r>
        <w:rPr>
          <w:rFonts w:ascii="楷体_GB2312" w:eastAsia="楷体_GB2312" w:hAnsi="黑体" w:hint="eastAsia"/>
          <w:b/>
          <w:sz w:val="32"/>
          <w:szCs w:val="32"/>
        </w:rPr>
        <w:t>2</w:t>
      </w:r>
      <w:r>
        <w:rPr>
          <w:rFonts w:ascii="仿宋_GB2312" w:eastAsia="仿宋_GB2312" w:hAnsi="黑体" w:hint="eastAsia"/>
          <w:sz w:val="32"/>
          <w:szCs w:val="32"/>
        </w:rPr>
        <w:t>、</w:t>
      </w:r>
      <w:r>
        <w:rPr>
          <w:rFonts w:ascii="楷体_GB2312" w:eastAsia="楷体_GB2312" w:hAnsi="黑体"/>
          <w:b/>
          <w:sz w:val="32"/>
          <w:szCs w:val="32"/>
        </w:rPr>
        <w:t>参照公务员法管理的事业单位</w:t>
      </w:r>
    </w:p>
    <w:p w:rsidR="0094526B" w:rsidRDefault="0094526B" w:rsidP="0094526B">
      <w:pPr>
        <w:spacing w:line="640" w:lineRule="exact"/>
        <w:ind w:firstLine="645"/>
        <w:rPr>
          <w:rFonts w:ascii="仿宋_GB2312" w:eastAsia="仿宋_GB2312" w:hAnsi="黑体"/>
          <w:sz w:val="32"/>
          <w:szCs w:val="32"/>
        </w:rPr>
      </w:pPr>
      <w:r>
        <w:rPr>
          <w:rFonts w:ascii="仿宋_GB2312" w:eastAsia="仿宋_GB2312" w:hAnsi="黑体" w:hint="eastAsia"/>
          <w:sz w:val="32"/>
          <w:szCs w:val="32"/>
        </w:rPr>
        <w:t>广河县自然资源局</w:t>
      </w:r>
      <w:r>
        <w:rPr>
          <w:rFonts w:ascii="仿宋_GB2312" w:eastAsia="仿宋_GB2312" w:hAnsi="黑体"/>
          <w:sz w:val="32"/>
          <w:szCs w:val="32"/>
        </w:rPr>
        <w:t>下属</w:t>
      </w:r>
      <w:r>
        <w:rPr>
          <w:rFonts w:ascii="仿宋_GB2312" w:eastAsia="仿宋_GB2312" w:hAnsi="黑体" w:hint="eastAsia"/>
          <w:sz w:val="32"/>
          <w:szCs w:val="32"/>
        </w:rPr>
        <w:t>1</w:t>
      </w:r>
      <w:r>
        <w:rPr>
          <w:rFonts w:ascii="仿宋_GB2312" w:eastAsia="仿宋_GB2312" w:hAnsi="黑体"/>
          <w:sz w:val="32"/>
          <w:szCs w:val="32"/>
        </w:rPr>
        <w:t>个参照公务员法管理事业单位</w:t>
      </w:r>
      <w:r>
        <w:rPr>
          <w:rFonts w:ascii="仿宋_GB2312" w:eastAsia="仿宋_GB2312" w:hAnsi="黑体" w:hint="eastAsia"/>
          <w:sz w:val="32"/>
          <w:szCs w:val="32"/>
        </w:rPr>
        <w:t>：广河县自然资源局执法监察大队。</w:t>
      </w:r>
    </w:p>
    <w:p w:rsidR="0094526B" w:rsidRDefault="0094526B" w:rsidP="0094526B">
      <w:pPr>
        <w:spacing w:line="640" w:lineRule="exact"/>
        <w:ind w:firstLine="645"/>
        <w:rPr>
          <w:rFonts w:ascii="楷体_GB2312" w:eastAsia="楷体_GB2312" w:hAnsi="黑体"/>
          <w:b/>
          <w:sz w:val="32"/>
          <w:szCs w:val="32"/>
        </w:rPr>
      </w:pPr>
      <w:r>
        <w:rPr>
          <w:rFonts w:ascii="楷体_GB2312" w:eastAsia="楷体_GB2312" w:hAnsi="黑体" w:hint="eastAsia"/>
          <w:b/>
          <w:sz w:val="32"/>
          <w:szCs w:val="32"/>
        </w:rPr>
        <w:lastRenderedPageBreak/>
        <w:t>3</w:t>
      </w:r>
      <w:r>
        <w:rPr>
          <w:rFonts w:ascii="仿宋_GB2312" w:eastAsia="仿宋_GB2312" w:hAnsi="黑体" w:hint="eastAsia"/>
          <w:sz w:val="32"/>
          <w:szCs w:val="32"/>
        </w:rPr>
        <w:t>、</w:t>
      </w:r>
      <w:r>
        <w:rPr>
          <w:rFonts w:ascii="楷体_GB2312" w:eastAsia="楷体_GB2312" w:hAnsi="黑体"/>
          <w:b/>
          <w:sz w:val="32"/>
          <w:szCs w:val="32"/>
        </w:rPr>
        <w:t>其他事业单位</w:t>
      </w:r>
    </w:p>
    <w:p w:rsidR="0094526B" w:rsidRDefault="0094526B" w:rsidP="0094526B">
      <w:pPr>
        <w:spacing w:line="640" w:lineRule="exact"/>
        <w:ind w:firstLine="645"/>
        <w:rPr>
          <w:rFonts w:ascii="仿宋_GB2312" w:eastAsia="仿宋_GB2312" w:hAnsi="黑体"/>
          <w:sz w:val="32"/>
          <w:szCs w:val="32"/>
        </w:rPr>
      </w:pPr>
      <w:r>
        <w:rPr>
          <w:rFonts w:ascii="仿宋_GB2312" w:eastAsia="仿宋_GB2312" w:hAnsi="黑体" w:hint="eastAsia"/>
          <w:sz w:val="32"/>
          <w:szCs w:val="32"/>
        </w:rPr>
        <w:t>广河县自然资源局</w:t>
      </w:r>
      <w:r>
        <w:rPr>
          <w:rFonts w:ascii="仿宋_GB2312" w:eastAsia="仿宋_GB2312" w:hAnsi="黑体"/>
          <w:sz w:val="32"/>
          <w:szCs w:val="32"/>
        </w:rPr>
        <w:t>下</w:t>
      </w:r>
      <w:r>
        <w:rPr>
          <w:rFonts w:ascii="仿宋_GB2312" w:eastAsia="仿宋_GB2312" w:hAnsi="黑体" w:hint="eastAsia"/>
          <w:sz w:val="32"/>
          <w:szCs w:val="32"/>
        </w:rPr>
        <w:t>设</w:t>
      </w:r>
      <w:r w:rsidR="004654BC">
        <w:rPr>
          <w:rFonts w:ascii="仿宋_GB2312" w:eastAsia="仿宋_GB2312" w:hAnsi="黑体" w:hint="eastAsia"/>
          <w:sz w:val="32"/>
          <w:szCs w:val="32"/>
          <w:lang w:eastAsia="zh-CN"/>
        </w:rPr>
        <w:t>13</w:t>
      </w:r>
      <w:r>
        <w:rPr>
          <w:rFonts w:ascii="仿宋_GB2312" w:eastAsia="仿宋_GB2312" w:hAnsi="黑体"/>
          <w:sz w:val="32"/>
          <w:szCs w:val="32"/>
        </w:rPr>
        <w:t>个非参照公务员法管理事业单位</w:t>
      </w:r>
      <w:r>
        <w:rPr>
          <w:rFonts w:ascii="仿宋_GB2312" w:eastAsia="仿宋_GB2312" w:hAnsi="黑体" w:hint="eastAsia"/>
          <w:sz w:val="32"/>
          <w:szCs w:val="32"/>
        </w:rPr>
        <w:t>，</w:t>
      </w:r>
      <w:r>
        <w:rPr>
          <w:rFonts w:ascii="仿宋_GB2312" w:eastAsia="仿宋_GB2312" w:hAnsi="黑体"/>
          <w:sz w:val="32"/>
          <w:szCs w:val="32"/>
        </w:rPr>
        <w:t>包括</w:t>
      </w:r>
      <w:r>
        <w:rPr>
          <w:rFonts w:ascii="仿宋_GB2312" w:eastAsia="仿宋_GB2312" w:hAnsi="黑体" w:hint="eastAsia"/>
          <w:sz w:val="32"/>
          <w:szCs w:val="32"/>
        </w:rPr>
        <w:t>：广河县不动产登记管理事务中心，广河县土地储备中心，</w:t>
      </w:r>
      <w:r w:rsidR="00CE0451">
        <w:rPr>
          <w:rFonts w:ascii="仿宋_GB2312" w:eastAsia="仿宋_GB2312" w:hAnsi="黑体" w:hint="eastAsia"/>
          <w:sz w:val="32"/>
          <w:szCs w:val="32"/>
          <w:lang w:eastAsia="zh-CN"/>
        </w:rPr>
        <w:t>广河县城乡规划服务中心、</w:t>
      </w:r>
      <w:proofErr w:type="spellStart"/>
      <w:r>
        <w:rPr>
          <w:rFonts w:ascii="仿宋_GB2312" w:eastAsia="仿宋_GB2312" w:hAnsi="黑体" w:hint="eastAsia"/>
          <w:sz w:val="32"/>
          <w:szCs w:val="32"/>
        </w:rPr>
        <w:t>广河县林草事业发展中心、广河县地质环境监测站</w:t>
      </w:r>
      <w:proofErr w:type="spellEnd"/>
      <w:r>
        <w:rPr>
          <w:rFonts w:ascii="仿宋_GB2312" w:eastAsia="仿宋_GB2312" w:hAnsi="黑体" w:hint="eastAsia"/>
          <w:sz w:val="32"/>
          <w:szCs w:val="32"/>
        </w:rPr>
        <w:t>、</w:t>
      </w:r>
      <w:r w:rsidR="00CE0451">
        <w:rPr>
          <w:rFonts w:ascii="仿宋_GB2312" w:eastAsia="仿宋_GB2312" w:hAnsi="黑体" w:hint="eastAsia"/>
          <w:sz w:val="32"/>
          <w:szCs w:val="32"/>
          <w:lang w:eastAsia="zh-CN"/>
        </w:rPr>
        <w:t>广河县生态绿化服务中心、广河县天然林资源保护工程建设站、广河县野生动物保护站、</w:t>
      </w:r>
      <w:proofErr w:type="spellStart"/>
      <w:r>
        <w:rPr>
          <w:rFonts w:ascii="仿宋_GB2312" w:eastAsia="仿宋_GB2312" w:hAnsi="黑体" w:hint="eastAsia"/>
          <w:sz w:val="32"/>
          <w:szCs w:val="32"/>
        </w:rPr>
        <w:t>城关镇自然资源所、三甲集镇自然资源所、祁家集镇自然资源所、买家巷镇自然资源所、庄禾集镇自然资源所</w:t>
      </w:r>
      <w:proofErr w:type="spellEnd"/>
      <w:r>
        <w:rPr>
          <w:rFonts w:ascii="仿宋_GB2312" w:eastAsia="仿宋_GB2312" w:hAnsi="黑体" w:hint="eastAsia"/>
          <w:sz w:val="32"/>
          <w:szCs w:val="32"/>
        </w:rPr>
        <w:t>。</w:t>
      </w: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w:t>
      </w:r>
      <w:r>
        <w:rPr>
          <w:rFonts w:ascii="仿宋_GB2312" w:eastAsia="仿宋_GB2312" w:hAnsi="仿宋_GB2312" w:cs="仿宋_GB2312" w:hint="eastAsia"/>
          <w:b/>
          <w:bCs/>
          <w:sz w:val="32"/>
          <w:szCs w:val="32"/>
          <w:lang w:eastAsia="zh-CN"/>
        </w:rPr>
        <w:t>（本单位）</w:t>
      </w:r>
      <w:r>
        <w:rPr>
          <w:rFonts w:ascii="仿宋_GB2312" w:eastAsia="仿宋_GB2312" w:hAnsi="仿宋_GB2312" w:cs="仿宋_GB2312" w:hint="eastAsia"/>
          <w:b/>
          <w:bCs/>
          <w:sz w:val="32"/>
          <w:szCs w:val="32"/>
        </w:rPr>
        <w:t>决算表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3" w:name="bookmark5"/>
      <w:r>
        <w:rPr>
          <w:rFonts w:ascii="仿宋_GB2312" w:eastAsia="仿宋_GB2312" w:hAnsi="仿宋_GB2312" w:cs="仿宋_GB2312" w:hint="eastAsia"/>
          <w:sz w:val="32"/>
          <w:szCs w:val="32"/>
        </w:rPr>
        <w:t>一</w:t>
      </w:r>
      <w:bookmarkEnd w:id="3"/>
      <w:r>
        <w:rPr>
          <w:rFonts w:ascii="仿宋_GB2312" w:eastAsia="仿宋_GB2312" w:hAnsi="仿宋_GB2312" w:cs="仿宋_GB2312" w:hint="eastAsia"/>
          <w:sz w:val="32"/>
          <w:szCs w:val="32"/>
        </w:rPr>
        <w:t>、收入支出决算总表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4" w:name="bookmark6"/>
      <w:r>
        <w:rPr>
          <w:rFonts w:ascii="仿宋_GB2312" w:eastAsia="仿宋_GB2312" w:hAnsi="仿宋_GB2312" w:cs="仿宋_GB2312" w:hint="eastAsia"/>
          <w:sz w:val="32"/>
          <w:szCs w:val="32"/>
        </w:rPr>
        <w:t>二</w:t>
      </w:r>
      <w:bookmarkEnd w:id="4"/>
      <w:r>
        <w:rPr>
          <w:rFonts w:ascii="仿宋_GB2312" w:eastAsia="仿宋_GB2312" w:hAnsi="仿宋_GB2312" w:cs="仿宋_GB2312" w:hint="eastAsia"/>
          <w:sz w:val="32"/>
          <w:szCs w:val="32"/>
        </w:rPr>
        <w:t>、收入决算表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5" w:name="bookmark7"/>
      <w:r>
        <w:rPr>
          <w:rFonts w:ascii="仿宋_GB2312" w:eastAsia="仿宋_GB2312" w:hAnsi="仿宋_GB2312" w:cs="仿宋_GB2312" w:hint="eastAsia"/>
          <w:sz w:val="32"/>
          <w:szCs w:val="32"/>
        </w:rPr>
        <w:t>三</w:t>
      </w:r>
      <w:bookmarkEnd w:id="5"/>
      <w:r>
        <w:rPr>
          <w:rFonts w:ascii="仿宋_GB2312" w:eastAsia="仿宋_GB2312" w:hAnsi="仿宋_GB2312" w:cs="仿宋_GB2312" w:hint="eastAsia"/>
          <w:sz w:val="32"/>
          <w:szCs w:val="32"/>
        </w:rPr>
        <w:t>、支出决算表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6" w:name="bookmark8"/>
      <w:r>
        <w:rPr>
          <w:rFonts w:ascii="仿宋_GB2312" w:eastAsia="仿宋_GB2312" w:hAnsi="仿宋_GB2312" w:cs="仿宋_GB2312" w:hint="eastAsia"/>
          <w:sz w:val="32"/>
          <w:szCs w:val="32"/>
        </w:rPr>
        <w:t>四</w:t>
      </w:r>
      <w:bookmarkEnd w:id="6"/>
      <w:r>
        <w:rPr>
          <w:rFonts w:ascii="仿宋_GB2312" w:eastAsia="仿宋_GB2312" w:hAnsi="仿宋_GB2312" w:cs="仿宋_GB2312" w:hint="eastAsia"/>
          <w:sz w:val="32"/>
          <w:szCs w:val="32"/>
        </w:rPr>
        <w:t>、财政拨款收入支出决算总表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7" w:name="bookmark9"/>
      <w:r>
        <w:rPr>
          <w:rFonts w:ascii="仿宋_GB2312" w:eastAsia="仿宋_GB2312" w:hAnsi="仿宋_GB2312" w:cs="仿宋_GB2312" w:hint="eastAsia"/>
          <w:sz w:val="32"/>
          <w:szCs w:val="32"/>
        </w:rPr>
        <w:t>五</w:t>
      </w:r>
      <w:bookmarkEnd w:id="7"/>
      <w:r>
        <w:rPr>
          <w:rFonts w:ascii="仿宋_GB2312" w:eastAsia="仿宋_GB2312" w:hAnsi="仿宋_GB2312" w:cs="仿宋_GB2312" w:hint="eastAsia"/>
          <w:sz w:val="32"/>
          <w:szCs w:val="32"/>
        </w:rPr>
        <w:t>、一般公共预算财政拨款支出决算表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lang w:eastAsia="zh-CN"/>
        </w:rPr>
      </w:pPr>
      <w:bookmarkStart w:id="8" w:name="bookmark10"/>
      <w:r>
        <w:rPr>
          <w:rFonts w:ascii="仿宋_GB2312" w:eastAsia="仿宋_GB2312" w:hAnsi="仿宋_GB2312" w:cs="仿宋_GB2312" w:hint="eastAsia"/>
          <w:sz w:val="32"/>
          <w:szCs w:val="32"/>
        </w:rPr>
        <w:t>六</w:t>
      </w:r>
      <w:bookmarkEnd w:id="8"/>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一般公共预算财政拨款基本支出决算明细表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9" w:name="bookmark11"/>
      <w:r>
        <w:rPr>
          <w:rFonts w:ascii="仿宋_GB2312" w:eastAsia="仿宋_GB2312" w:hAnsi="仿宋_GB2312" w:cs="仿宋_GB2312" w:hint="eastAsia"/>
          <w:sz w:val="32"/>
          <w:szCs w:val="32"/>
        </w:rPr>
        <w:t>七</w:t>
      </w:r>
      <w:bookmarkEnd w:id="9"/>
      <w:r>
        <w:rPr>
          <w:rFonts w:ascii="仿宋_GB2312" w:eastAsia="仿宋_GB2312" w:hAnsi="仿宋_GB2312" w:cs="仿宋_GB2312" w:hint="eastAsia"/>
          <w:sz w:val="32"/>
          <w:szCs w:val="32"/>
        </w:rPr>
        <w:t>、一般公共预算财政拨款</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公”经费支出决算表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10" w:name="bookmark12"/>
      <w:r>
        <w:rPr>
          <w:rFonts w:ascii="仿宋_GB2312" w:eastAsia="仿宋_GB2312" w:hAnsi="仿宋_GB2312" w:cs="仿宋_GB2312" w:hint="eastAsia"/>
          <w:sz w:val="32"/>
          <w:szCs w:val="32"/>
        </w:rPr>
        <w:t>八</w:t>
      </w:r>
      <w:bookmarkEnd w:id="10"/>
      <w:r>
        <w:rPr>
          <w:rFonts w:ascii="仿宋_GB2312" w:eastAsia="仿宋_GB2312" w:hAnsi="仿宋_GB2312" w:cs="仿宋_GB2312" w:hint="eastAsia"/>
          <w:sz w:val="32"/>
          <w:szCs w:val="32"/>
        </w:rPr>
        <w:t>、政府性基金预算财政拨款收入支出决算表</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11" w:name="bookmark13"/>
      <w:r>
        <w:rPr>
          <w:rFonts w:ascii="仿宋_GB2312" w:eastAsia="仿宋_GB2312" w:hAnsi="仿宋_GB2312" w:cs="仿宋_GB2312" w:hint="eastAsia"/>
          <w:sz w:val="32"/>
          <w:szCs w:val="32"/>
        </w:rPr>
        <w:t>九</w:t>
      </w:r>
      <w:bookmarkEnd w:id="11"/>
      <w:r>
        <w:rPr>
          <w:rFonts w:ascii="仿宋_GB2312" w:eastAsia="仿宋_GB2312" w:hAnsi="仿宋_GB2312" w:cs="仿宋_GB2312" w:hint="eastAsia"/>
          <w:sz w:val="32"/>
          <w:szCs w:val="32"/>
        </w:rPr>
        <w:t>、国有资本经营预算财政拨款支出决算表</w:t>
      </w: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第三部分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lang w:eastAsia="zh-CN"/>
        </w:rPr>
        <w:t>2021</w:t>
      </w:r>
      <w:r>
        <w:rPr>
          <w:rFonts w:ascii="仿宋_GB2312" w:eastAsia="仿宋_GB2312" w:hAnsi="仿宋_GB2312" w:cs="仿宋_GB2312" w:hint="eastAsia"/>
          <w:b/>
          <w:bCs/>
          <w:sz w:val="32"/>
          <w:szCs w:val="32"/>
        </w:rPr>
        <w:t>年度部门决算情况说明</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bookmarkStart w:id="12" w:name="bookmark14"/>
      <w:r>
        <w:rPr>
          <w:rFonts w:ascii="仿宋_GB2312" w:eastAsia="仿宋_GB2312" w:hAnsi="仿宋_GB2312" w:cs="仿宋_GB2312" w:hint="eastAsia"/>
          <w:sz w:val="32"/>
          <w:szCs w:val="32"/>
        </w:rPr>
        <w:t>一</w:t>
      </w:r>
      <w:bookmarkEnd w:id="12"/>
      <w:r>
        <w:rPr>
          <w:rFonts w:ascii="仿宋_GB2312" w:eastAsia="仿宋_GB2312" w:hAnsi="仿宋_GB2312" w:cs="仿宋_GB2312" w:hint="eastAsia"/>
          <w:sz w:val="32"/>
          <w:szCs w:val="32"/>
        </w:rPr>
        <w:t>、收入支出决算总体情况说明</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二、</w:t>
      </w:r>
      <w:r>
        <w:rPr>
          <w:rFonts w:ascii="仿宋_GB2312" w:eastAsia="仿宋_GB2312" w:hAnsi="仿宋_GB2312" w:cs="仿宋_GB2312" w:hint="eastAsia"/>
          <w:sz w:val="32"/>
          <w:szCs w:val="32"/>
          <w:lang w:val="en-US" w:eastAsia="zh-CN"/>
        </w:rPr>
        <w:t>收入决算情况说明</w:t>
      </w:r>
    </w:p>
    <w:p w:rsidR="002278F9" w:rsidRDefault="004B49EF">
      <w:pPr>
        <w:pStyle w:val="Bodytext10"/>
        <w:tabs>
          <w:tab w:val="left" w:pos="822"/>
        </w:tabs>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w:t>
      </w:r>
      <w:r>
        <w:rPr>
          <w:rFonts w:ascii="仿宋_GB2312" w:eastAsia="仿宋_GB2312" w:hAnsi="仿宋_GB2312" w:cs="仿宋_GB2312" w:hint="eastAsia"/>
          <w:sz w:val="32"/>
          <w:szCs w:val="32"/>
          <w:lang w:val="en-US" w:eastAsia="zh-CN"/>
        </w:rPr>
        <w:t>支出决算情况说明</w:t>
      </w:r>
    </w:p>
    <w:p w:rsidR="002278F9" w:rsidRDefault="004B49EF">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四、</w:t>
      </w:r>
      <w:r>
        <w:rPr>
          <w:rFonts w:ascii="仿宋_GB2312" w:eastAsia="仿宋_GB2312" w:hAnsi="仿宋_GB2312" w:cs="仿宋_GB2312" w:hint="eastAsia"/>
          <w:sz w:val="32"/>
          <w:szCs w:val="32"/>
        </w:rPr>
        <w:t>财政拨款收入支出决算总体情况说明</w:t>
      </w:r>
    </w:p>
    <w:p w:rsidR="002278F9" w:rsidRDefault="004B49EF">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五、</w:t>
      </w:r>
      <w:r>
        <w:rPr>
          <w:rFonts w:ascii="仿宋_GB2312" w:eastAsia="仿宋_GB2312" w:hAnsi="仿宋_GB2312" w:cs="仿宋_GB2312" w:hint="eastAsia"/>
          <w:sz w:val="32"/>
          <w:szCs w:val="32"/>
        </w:rPr>
        <w:t>一般公共预算财政拨款支出决算情况说明</w:t>
      </w:r>
    </w:p>
    <w:p w:rsidR="002278F9" w:rsidRDefault="004B49EF">
      <w:pPr>
        <w:pStyle w:val="Bodytext10"/>
        <w:tabs>
          <w:tab w:val="left" w:pos="82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六</w:t>
      </w:r>
      <w:r>
        <w:rPr>
          <w:rFonts w:ascii="仿宋_GB2312" w:eastAsia="仿宋_GB2312" w:hAnsi="仿宋_GB2312" w:cs="仿宋_GB2312" w:hint="eastAsia"/>
          <w:sz w:val="32"/>
          <w:szCs w:val="32"/>
        </w:rPr>
        <w:t>、一般公共预算财政拨款基本支出决算情况说明</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七、一般公共预算财政拨款“三公”经费支出决算情况说明</w:t>
      </w:r>
    </w:p>
    <w:p w:rsidR="002278F9" w:rsidRDefault="004B49EF">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机关运行经费支出情况说明</w:t>
      </w:r>
    </w:p>
    <w:p w:rsidR="002278F9" w:rsidRDefault="004B49EF">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国有资产占用情况说明</w:t>
      </w:r>
    </w:p>
    <w:p w:rsidR="002278F9" w:rsidRDefault="004B49EF">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t>政府采购支岀情况说明</w:t>
      </w:r>
    </w:p>
    <w:p w:rsidR="002278F9" w:rsidRDefault="004B49EF">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十一</w:t>
      </w:r>
      <w:r>
        <w:rPr>
          <w:rFonts w:ascii="仿宋_GB2312" w:eastAsia="仿宋_GB2312" w:hAnsi="仿宋_GB2312" w:cs="仿宋_GB2312" w:hint="eastAsia"/>
          <w:sz w:val="32"/>
          <w:szCs w:val="32"/>
        </w:rPr>
        <w:t>、政府性基金预算财政拨款收支决算情况说明</w:t>
      </w:r>
    </w:p>
    <w:p w:rsidR="002278F9" w:rsidRDefault="004B49EF">
      <w:pPr>
        <w:pStyle w:val="Bodytext10"/>
        <w:tabs>
          <w:tab w:val="left" w:pos="1315"/>
        </w:tabs>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十二</w:t>
      </w:r>
      <w:r>
        <w:rPr>
          <w:rFonts w:ascii="仿宋_GB2312" w:eastAsia="仿宋_GB2312" w:hAnsi="仿宋_GB2312" w:cs="仿宋_GB2312" w:hint="eastAsia"/>
          <w:sz w:val="32"/>
          <w:szCs w:val="32"/>
        </w:rPr>
        <w:t>、国有资本经营预算财政拨款支出情况说明</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十三</w:t>
      </w:r>
      <w:r>
        <w:rPr>
          <w:rFonts w:ascii="仿宋_GB2312" w:eastAsia="仿宋_GB2312" w:hAnsi="仿宋_GB2312" w:cs="仿宋_GB2312" w:hint="eastAsia"/>
          <w:sz w:val="32"/>
          <w:szCs w:val="32"/>
        </w:rPr>
        <w:t>、预算绩效情况说明</w:t>
      </w: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rPr>
        <w:sectPr w:rsidR="002278F9">
          <w:footerReference w:type="default" r:id="rId8"/>
          <w:pgSz w:w="11900" w:h="16840"/>
          <w:pgMar w:top="1358" w:right="1863" w:bottom="1616" w:left="1685" w:header="930" w:footer="3" w:gutter="0"/>
          <w:pgNumType w:start="1"/>
          <w:cols w:space="720"/>
          <w:docGrid w:linePitch="360"/>
        </w:sect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名词解释</w:t>
      </w: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rPr>
        <w:lastRenderedPageBreak/>
        <w:t>第一部分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部门（单位）</w:t>
      </w:r>
      <w:r>
        <w:rPr>
          <w:rFonts w:ascii="仿宋_GB2312" w:eastAsia="仿宋_GB2312" w:hAnsi="仿宋_GB2312" w:cs="仿宋_GB2312" w:hint="eastAsia"/>
          <w:b/>
          <w:bCs/>
          <w:sz w:val="32"/>
          <w:szCs w:val="32"/>
          <w:lang w:eastAsia="zh-CN"/>
        </w:rPr>
        <w:t>概括</w:t>
      </w: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rPr>
      </w:pPr>
      <w:bookmarkStart w:id="13" w:name="bookmark23"/>
      <w:r>
        <w:rPr>
          <w:rFonts w:ascii="仿宋_GB2312" w:eastAsia="仿宋_GB2312" w:hAnsi="仿宋_GB2312" w:cs="仿宋_GB2312" w:hint="eastAsia"/>
          <w:b/>
          <w:bCs/>
          <w:sz w:val="32"/>
          <w:szCs w:val="32"/>
        </w:rPr>
        <w:t>（</w:t>
      </w:r>
      <w:bookmarkEnd w:id="13"/>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ab/>
        <w:t>职能职责</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（部门、单位根据实际情况详细说明）</w:t>
      </w: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rPr>
      </w:pPr>
      <w:bookmarkStart w:id="14" w:name="bookmark24"/>
      <w:r>
        <w:rPr>
          <w:rFonts w:ascii="仿宋_GB2312" w:eastAsia="仿宋_GB2312" w:hAnsi="仿宋_GB2312" w:cs="仿宋_GB2312" w:hint="eastAsia"/>
          <w:b/>
          <w:bCs/>
          <w:sz w:val="32"/>
          <w:szCs w:val="32"/>
        </w:rPr>
        <w:t>（</w:t>
      </w:r>
      <w:bookmarkEnd w:id="14"/>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ab/>
        <w:t>机构设置</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（由部门、单位根据实际情况详细说明）</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（本部分至少应包含本部门（本单位）职责、机构设置两项详细信息，如有其他需要说明的情况，应单独在此进行补充说明。）</w:t>
      </w:r>
    </w:p>
    <w:p w:rsidR="002278F9" w:rsidRDefault="004B49EF" w:rsidP="00274EBF">
      <w:pPr>
        <w:pStyle w:val="Bodytext10"/>
        <w:tabs>
          <w:tab w:val="left" w:pos="822"/>
        </w:tabs>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年度部门（本单位）决算报表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表一：收入支出决算总表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表二：收入决算表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表三：支出决算表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表四：财政拨款收入支出决算总表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表五：一般公共预算财政拨款支出决算表</w:t>
      </w:r>
    </w:p>
    <w:p w:rsidR="002278F9" w:rsidRDefault="004B49EF">
      <w:pPr>
        <w:pStyle w:val="Bodytext10"/>
        <w:spacing w:line="360" w:lineRule="auto"/>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表六：</w:t>
      </w:r>
      <w:r>
        <w:rPr>
          <w:rFonts w:ascii="仿宋_GB2312" w:eastAsia="仿宋_GB2312" w:hAnsi="仿宋_GB2312" w:cs="仿宋_GB2312" w:hint="eastAsia"/>
          <w:sz w:val="32"/>
          <w:szCs w:val="32"/>
          <w:lang w:eastAsia="zh-CN"/>
        </w:rPr>
        <w:t>一般公共预算财政拨款基本支出决算明细表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表七：一般公共预算财政拨款</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公”经费支岀决算表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表八：政府性基金预算财政拨款收入支出决算表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表九：国有资本经营预算财政拨款支出决算表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以上9张附表详情请见附件1（注：空表需按零值列示，不得删减）。</w:t>
      </w:r>
    </w:p>
    <w:p w:rsidR="002278F9" w:rsidRDefault="004B49EF" w:rsidP="00274EBF">
      <w:pPr>
        <w:pStyle w:val="Bodytext10"/>
        <w:numPr>
          <w:ilvl w:val="0"/>
          <w:numId w:val="1"/>
        </w:numPr>
        <w:tabs>
          <w:tab w:val="left" w:pos="822"/>
        </w:tabs>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202</w:t>
      </w:r>
      <w:r>
        <w:rPr>
          <w:rFonts w:ascii="仿宋_GB2312" w:eastAsia="仿宋_GB2312" w:hAnsi="仿宋_GB2312" w:cs="仿宋_GB2312" w:hint="eastAsia"/>
          <w:b/>
          <w:bCs/>
          <w:sz w:val="32"/>
          <w:szCs w:val="32"/>
          <w:lang w:val="en-US" w:eastAsia="zh-CN"/>
        </w:rPr>
        <w:t>1</w:t>
      </w:r>
      <w:r>
        <w:rPr>
          <w:rFonts w:ascii="仿宋_GB2312" w:eastAsia="仿宋_GB2312" w:hAnsi="仿宋_GB2312" w:cs="仿宋_GB2312" w:hint="eastAsia"/>
          <w:b/>
          <w:bCs/>
          <w:sz w:val="32"/>
          <w:szCs w:val="32"/>
        </w:rPr>
        <w:t>年度部门决算情况说明</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b/>
          <w:bCs/>
          <w:sz w:val="32"/>
          <w:szCs w:val="32"/>
          <w:lang w:val="en-US" w:eastAsia="zh-CN"/>
        </w:rPr>
        <w:t>注意事项：</w:t>
      </w:r>
      <w:r>
        <w:rPr>
          <w:rFonts w:ascii="仿宋_GB2312" w:eastAsia="仿宋_GB2312" w:hAnsi="仿宋_GB2312" w:cs="仿宋_GB2312" w:hint="eastAsia"/>
          <w:sz w:val="32"/>
          <w:szCs w:val="32"/>
          <w:lang w:val="en-US" w:eastAsia="zh-CN"/>
        </w:rPr>
        <w:t>关于小数位。金额数值应当保留两位小数，如末位为0不需保留小数位（例如：1000 万元，100.3 万元）；百分比应当保留 1 位小数，如末位为 0 需保留（例如：18.0%））</w:t>
      </w:r>
    </w:p>
    <w:p w:rsidR="002278F9" w:rsidRDefault="004B49EF">
      <w:pPr>
        <w:pStyle w:val="Bodytext1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一、收入支出决算总体情况说明</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本部门（本单位）</w:t>
      </w:r>
      <w:r>
        <w:rPr>
          <w:rFonts w:ascii="仿宋_GB2312" w:eastAsia="仿宋_GB2312" w:hAnsi="仿宋_GB2312" w:cs="仿宋_GB2312" w:hint="eastAsia"/>
          <w:sz w:val="32"/>
          <w:szCs w:val="32"/>
          <w:lang w:val="en-US" w:eastAsia="zh-CN"/>
        </w:rPr>
        <w:t>2021年度收入总计</w:t>
      </w:r>
      <w:r w:rsidR="00C1423E">
        <w:rPr>
          <w:rFonts w:ascii="仿宋_GB2312" w:eastAsia="仿宋_GB2312" w:hAnsi="仿宋_GB2312" w:cs="仿宋_GB2312" w:hint="eastAsia"/>
          <w:sz w:val="32"/>
          <w:szCs w:val="32"/>
          <w:lang w:eastAsia="zh-CN"/>
        </w:rPr>
        <w:t>284770502</w:t>
      </w:r>
      <w:r>
        <w:rPr>
          <w:rFonts w:ascii="仿宋_GB2312" w:eastAsia="仿宋_GB2312" w:hAnsi="仿宋_GB2312" w:cs="仿宋_GB2312" w:hint="eastAsia"/>
          <w:sz w:val="32"/>
          <w:szCs w:val="32"/>
          <w:lang w:val="en-US" w:eastAsia="zh-CN"/>
        </w:rPr>
        <w:t>元，支出总计</w:t>
      </w:r>
      <w:r w:rsidR="00C1423E">
        <w:rPr>
          <w:rFonts w:ascii="仿宋_GB2312" w:eastAsia="仿宋_GB2312" w:hAnsi="仿宋_GB2312" w:cs="仿宋_GB2312" w:hint="eastAsia"/>
          <w:sz w:val="32"/>
          <w:szCs w:val="32"/>
          <w:lang w:eastAsia="zh-CN"/>
        </w:rPr>
        <w:t>284770502</w:t>
      </w:r>
      <w:r>
        <w:rPr>
          <w:rFonts w:ascii="仿宋_GB2312" w:eastAsia="仿宋_GB2312" w:hAnsi="仿宋_GB2312" w:cs="仿宋_GB2312" w:hint="eastAsia"/>
          <w:sz w:val="32"/>
          <w:szCs w:val="32"/>
          <w:lang w:val="en-US" w:eastAsia="zh-CN"/>
        </w:rPr>
        <w:t>元，与2020年决算数相比，收入增加</w:t>
      </w:r>
      <w:r w:rsidR="0094526B">
        <w:rPr>
          <w:rFonts w:ascii="仿宋_GB2312" w:eastAsia="仿宋_GB2312" w:hAnsi="仿宋_GB2312" w:cs="仿宋_GB2312" w:hint="eastAsia"/>
          <w:sz w:val="32"/>
          <w:szCs w:val="32"/>
          <w:lang w:val="en-US" w:eastAsia="zh-CN"/>
        </w:rPr>
        <w:t>72136680</w:t>
      </w:r>
      <w:r>
        <w:rPr>
          <w:rFonts w:ascii="仿宋_GB2312" w:eastAsia="仿宋_GB2312" w:hAnsi="仿宋_GB2312" w:cs="仿宋_GB2312" w:hint="eastAsia"/>
          <w:sz w:val="32"/>
          <w:szCs w:val="32"/>
          <w:lang w:val="en-US" w:eastAsia="zh-CN"/>
        </w:rPr>
        <w:t>元，增长</w:t>
      </w:r>
      <w:r w:rsidR="00870C5F">
        <w:rPr>
          <w:rFonts w:ascii="仿宋_GB2312" w:eastAsia="仿宋_GB2312" w:hAnsi="仿宋_GB2312" w:cs="仿宋_GB2312" w:hint="eastAsia"/>
          <w:sz w:val="32"/>
          <w:szCs w:val="32"/>
          <w:lang w:val="en-US" w:eastAsia="zh-CN"/>
        </w:rPr>
        <w:t>26</w:t>
      </w:r>
      <w:r>
        <w:rPr>
          <w:rFonts w:ascii="仿宋_GB2312" w:eastAsia="仿宋_GB2312" w:hAnsi="仿宋_GB2312" w:cs="仿宋_GB2312" w:hint="eastAsia"/>
          <w:sz w:val="32"/>
          <w:szCs w:val="32"/>
          <w:lang w:val="en-US" w:eastAsia="zh-CN"/>
        </w:rPr>
        <w:t>%，支出增加</w:t>
      </w:r>
      <w:r w:rsidR="00870C5F">
        <w:rPr>
          <w:rFonts w:ascii="仿宋_GB2312" w:eastAsia="仿宋_GB2312" w:hAnsi="仿宋_GB2312" w:cs="仿宋_GB2312" w:hint="eastAsia"/>
          <w:sz w:val="32"/>
          <w:szCs w:val="32"/>
          <w:lang w:val="en-US" w:eastAsia="zh-CN"/>
        </w:rPr>
        <w:t>72136680</w:t>
      </w:r>
      <w:r>
        <w:rPr>
          <w:rFonts w:ascii="仿宋_GB2312" w:eastAsia="仿宋_GB2312" w:hAnsi="仿宋_GB2312" w:cs="仿宋_GB2312" w:hint="eastAsia"/>
          <w:sz w:val="32"/>
          <w:szCs w:val="32"/>
          <w:lang w:val="en-US" w:eastAsia="zh-CN"/>
        </w:rPr>
        <w:t>元，增长</w:t>
      </w:r>
      <w:r w:rsidR="00870C5F">
        <w:rPr>
          <w:rFonts w:ascii="仿宋_GB2312" w:eastAsia="仿宋_GB2312" w:hAnsi="仿宋_GB2312" w:cs="仿宋_GB2312" w:hint="eastAsia"/>
          <w:sz w:val="32"/>
          <w:szCs w:val="32"/>
          <w:lang w:val="en-US" w:eastAsia="zh-CN"/>
        </w:rPr>
        <w:t>26</w:t>
      </w:r>
      <w:r>
        <w:rPr>
          <w:rFonts w:ascii="仿宋_GB2312" w:eastAsia="仿宋_GB2312" w:hAnsi="仿宋_GB2312" w:cs="仿宋_GB2312" w:hint="eastAsia"/>
          <w:sz w:val="32"/>
          <w:szCs w:val="32"/>
          <w:lang w:val="en-US" w:eastAsia="zh-CN"/>
        </w:rPr>
        <w:t>%。主要原因是</w:t>
      </w:r>
      <w:r w:rsidR="0094526B">
        <w:rPr>
          <w:rFonts w:ascii="仿宋_GB2312" w:eastAsia="仿宋_GB2312" w:hAnsi="仿宋_GB2312" w:cs="仿宋_GB2312" w:hint="eastAsia"/>
          <w:sz w:val="32"/>
          <w:szCs w:val="32"/>
          <w:lang w:eastAsia="zh-CN"/>
        </w:rPr>
        <w:t>征地款增加</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（应根据实际情况补充原因，如果是减少，则应改为</w:t>
      </w:r>
      <w:r>
        <w:rPr>
          <w:rFonts w:ascii="仿宋_GB2312" w:eastAsia="仿宋_GB2312" w:hAnsi="仿宋_GB2312" w:cs="仿宋_GB2312" w:hint="eastAsia"/>
          <w:sz w:val="32"/>
          <w:szCs w:val="32"/>
          <w:lang w:val="zh-CN" w:eastAsia="zh-CN"/>
        </w:rPr>
        <w:t>“减少</w:t>
      </w:r>
      <w:r>
        <w:rPr>
          <w:rFonts w:ascii="仿宋_GB2312" w:eastAsia="仿宋_GB2312" w:hAnsi="仿宋_GB2312" w:cs="仿宋_GB2312" w:hint="eastAsia"/>
          <w:sz w:val="32"/>
          <w:szCs w:val="32"/>
          <w:lang w:val="en-US" w:eastAsia="en-US"/>
        </w:rPr>
        <w:t>***</w:t>
      </w:r>
      <w:r>
        <w:rPr>
          <w:rFonts w:ascii="仿宋_GB2312" w:eastAsia="仿宋_GB2312" w:hAnsi="仿宋_GB2312" w:cs="仿宋_GB2312" w:hint="eastAsia"/>
          <w:sz w:val="32"/>
          <w:szCs w:val="32"/>
        </w:rPr>
        <w:t>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rsidP="00274EBF">
      <w:pPr>
        <w:pStyle w:val="Bodytext10"/>
        <w:spacing w:line="360" w:lineRule="auto"/>
        <w:ind w:firstLineChars="200" w:firstLine="640"/>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二、收入决算情况说明</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年度收入合计</w:t>
      </w:r>
      <w:r w:rsidR="00265D1C">
        <w:rPr>
          <w:rFonts w:ascii="仿宋_GB2312" w:eastAsia="仿宋_GB2312" w:hAnsi="仿宋_GB2312" w:cs="仿宋_GB2312"/>
          <w:sz w:val="32"/>
          <w:szCs w:val="32"/>
        </w:rPr>
        <w:t>28</w:t>
      </w:r>
      <w:r w:rsidR="0039155A">
        <w:rPr>
          <w:rFonts w:ascii="仿宋_GB2312" w:eastAsia="仿宋_GB2312" w:hAnsi="仿宋_GB2312" w:cs="仿宋_GB2312" w:hint="eastAsia"/>
          <w:sz w:val="32"/>
          <w:szCs w:val="32"/>
          <w:lang w:eastAsia="zh-CN"/>
        </w:rPr>
        <w:t>4004188</w:t>
      </w:r>
      <w:r>
        <w:rPr>
          <w:rFonts w:ascii="仿宋_GB2312" w:eastAsia="仿宋_GB2312" w:hAnsi="仿宋_GB2312" w:cs="仿宋_GB2312" w:hint="eastAsia"/>
          <w:sz w:val="32"/>
          <w:szCs w:val="32"/>
        </w:rPr>
        <w:t>元，其中：财政拨款收入</w:t>
      </w:r>
      <w:r w:rsidR="0039155A">
        <w:rPr>
          <w:rFonts w:ascii="仿宋_GB2312" w:eastAsia="仿宋_GB2312" w:hAnsi="仿宋_GB2312" w:cs="仿宋_GB2312" w:hint="eastAsia"/>
          <w:sz w:val="32"/>
          <w:szCs w:val="32"/>
          <w:lang w:eastAsia="zh-CN"/>
        </w:rPr>
        <w:t>279904388</w:t>
      </w:r>
      <w:r>
        <w:rPr>
          <w:rFonts w:ascii="仿宋_GB2312" w:eastAsia="仿宋_GB2312" w:hAnsi="仿宋_GB2312" w:cs="仿宋_GB2312" w:hint="eastAsia"/>
          <w:sz w:val="32"/>
          <w:szCs w:val="32"/>
        </w:rPr>
        <w:t>元，占</w:t>
      </w:r>
      <w:r w:rsidR="0039155A">
        <w:rPr>
          <w:rFonts w:ascii="仿宋_GB2312" w:eastAsia="仿宋_GB2312" w:hAnsi="仿宋_GB2312" w:cs="仿宋_GB2312" w:hint="eastAsia"/>
          <w:sz w:val="32"/>
          <w:szCs w:val="32"/>
          <w:lang w:eastAsia="zh-CN"/>
        </w:rPr>
        <w:t>98</w:t>
      </w:r>
      <w:r>
        <w:rPr>
          <w:rFonts w:ascii="仿宋_GB2312" w:eastAsia="仿宋_GB2312" w:hAnsi="仿宋_GB2312" w:cs="仿宋_GB2312" w:hint="eastAsia"/>
          <w:sz w:val="32"/>
          <w:szCs w:val="32"/>
        </w:rPr>
        <w:t>%;上级补助收入</w:t>
      </w:r>
      <w:r w:rsidR="0094526B">
        <w:rPr>
          <w:rFonts w:ascii="仿宋_GB2312" w:eastAsia="仿宋_GB2312" w:hAnsi="仿宋_GB2312" w:cs="仿宋_GB2312" w:hint="eastAsia"/>
          <w:sz w:val="32"/>
          <w:szCs w:val="32"/>
          <w:lang w:eastAsia="zh-CN"/>
        </w:rPr>
        <w:lastRenderedPageBreak/>
        <w:t>0</w:t>
      </w:r>
      <w:r>
        <w:rPr>
          <w:rFonts w:ascii="仿宋_GB2312" w:eastAsia="仿宋_GB2312" w:hAnsi="仿宋_GB2312" w:cs="仿宋_GB2312" w:hint="eastAsia"/>
          <w:sz w:val="32"/>
          <w:szCs w:val="32"/>
        </w:rPr>
        <w:t>元，占***%;事业收入***元，占***%；经营收入***元，占***%；附属部门（本单位）上缴收入***元，占***%；其他收入</w:t>
      </w:r>
      <w:r w:rsidR="00720697">
        <w:rPr>
          <w:rFonts w:ascii="仿宋_GB2312" w:eastAsia="仿宋_GB2312" w:hAnsi="仿宋_GB2312" w:cs="仿宋_GB2312" w:hint="eastAsia"/>
          <w:sz w:val="32"/>
          <w:szCs w:val="32"/>
          <w:lang w:eastAsia="zh-CN"/>
        </w:rPr>
        <w:t>4099800</w:t>
      </w:r>
      <w:r>
        <w:rPr>
          <w:rFonts w:ascii="仿宋_GB2312" w:eastAsia="仿宋_GB2312" w:hAnsi="仿宋_GB2312" w:cs="仿宋_GB2312" w:hint="eastAsia"/>
          <w:sz w:val="32"/>
          <w:szCs w:val="32"/>
        </w:rPr>
        <w:t>元，占</w:t>
      </w:r>
      <w:r w:rsidR="00720697">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%。（应根据实际情况补充，若某一项收入为零，将其删除，不用表述）。</w:t>
      </w:r>
    </w:p>
    <w:p w:rsidR="002278F9" w:rsidRDefault="004B49EF" w:rsidP="00274EBF">
      <w:pPr>
        <w:pStyle w:val="Bodytext10"/>
        <w:spacing w:line="360" w:lineRule="auto"/>
        <w:ind w:firstLineChars="200" w:firstLine="640"/>
        <w:jc w:val="both"/>
        <w:rPr>
          <w:rFonts w:ascii="仿宋_GB2312" w:eastAsia="仿宋_GB2312" w:hAnsi="仿宋_GB2312" w:cs="仿宋_GB2312"/>
          <w:b/>
          <w:bCs/>
          <w:sz w:val="32"/>
          <w:szCs w:val="32"/>
          <w:lang w:eastAsia="zh-CN"/>
        </w:rPr>
      </w:pPr>
      <w:r>
        <w:rPr>
          <w:rFonts w:ascii="仿宋_GB2312" w:eastAsia="仿宋_GB2312" w:hAnsi="仿宋_GB2312" w:cs="仿宋_GB2312" w:hint="eastAsia"/>
          <w:b/>
          <w:bCs/>
          <w:sz w:val="32"/>
          <w:szCs w:val="32"/>
          <w:lang w:eastAsia="zh-CN"/>
        </w:rPr>
        <w:t>三、支出决算情况说明</w:t>
      </w:r>
    </w:p>
    <w:p w:rsidR="002278F9" w:rsidRPr="00265D1C" w:rsidRDefault="004B49EF" w:rsidP="00265D1C">
      <w:pPr>
        <w:jc w:val="both"/>
        <w:rPr>
          <w:rFonts w:ascii="Arial" w:eastAsia="宋体" w:hAnsi="Arial" w:cs="Arial"/>
          <w:sz w:val="20"/>
          <w:szCs w:val="20"/>
          <w:lang w:eastAsia="zh-CN" w:bidi="ar-SA"/>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年度支出合计</w:t>
      </w:r>
      <w:r w:rsidR="007016DC" w:rsidRPr="007016DC">
        <w:rPr>
          <w:rFonts w:ascii="仿宋_GB2312" w:eastAsia="仿宋_GB2312" w:hAnsi="仿宋_GB2312" w:cs="仿宋_GB2312"/>
          <w:sz w:val="32"/>
          <w:szCs w:val="32"/>
        </w:rPr>
        <w:t>284</w:t>
      </w:r>
      <w:r w:rsidR="008A1720">
        <w:rPr>
          <w:rFonts w:ascii="仿宋_GB2312" w:eastAsia="仿宋_GB2312" w:hAnsi="仿宋_GB2312" w:cs="仿宋_GB2312" w:hint="eastAsia"/>
          <w:sz w:val="32"/>
          <w:szCs w:val="32"/>
          <w:lang w:eastAsia="zh-CN"/>
        </w:rPr>
        <w:t>372143</w:t>
      </w:r>
      <w:r>
        <w:rPr>
          <w:rFonts w:ascii="仿宋_GB2312" w:eastAsia="仿宋_GB2312" w:hAnsi="仿宋_GB2312" w:cs="仿宋_GB2312" w:hint="eastAsia"/>
          <w:sz w:val="32"/>
          <w:szCs w:val="32"/>
        </w:rPr>
        <w:t>元，其中：基本支出</w:t>
      </w:r>
      <w:r w:rsidR="007016DC">
        <w:rPr>
          <w:rFonts w:ascii="仿宋_GB2312" w:eastAsia="仿宋_GB2312" w:hAnsi="仿宋_GB2312" w:cs="仿宋_GB2312"/>
          <w:sz w:val="32"/>
          <w:szCs w:val="32"/>
        </w:rPr>
        <w:t>17156752</w:t>
      </w:r>
      <w:r>
        <w:rPr>
          <w:rFonts w:ascii="仿宋_GB2312" w:eastAsia="仿宋_GB2312" w:hAnsi="仿宋_GB2312" w:cs="仿宋_GB2312" w:hint="eastAsia"/>
          <w:sz w:val="32"/>
          <w:szCs w:val="32"/>
        </w:rPr>
        <w:t>元，占</w:t>
      </w:r>
      <w:r w:rsidR="007F11D7">
        <w:rPr>
          <w:rFonts w:ascii="仿宋_GB2312" w:eastAsia="仿宋_GB2312" w:hAnsi="仿宋_GB2312" w:cs="仿宋_GB2312" w:hint="eastAsia"/>
          <w:sz w:val="32"/>
          <w:szCs w:val="32"/>
          <w:lang w:eastAsia="zh-CN"/>
        </w:rPr>
        <w:t>0.6</w:t>
      </w:r>
      <w:r>
        <w:rPr>
          <w:rFonts w:ascii="仿宋_GB2312" w:eastAsia="仿宋_GB2312" w:hAnsi="仿宋_GB2312" w:cs="仿宋_GB2312" w:hint="eastAsia"/>
          <w:sz w:val="32"/>
          <w:szCs w:val="32"/>
        </w:rPr>
        <w:t>%；项目支出</w:t>
      </w:r>
      <w:r w:rsidR="005156B2">
        <w:rPr>
          <w:rFonts w:ascii="仿宋_GB2312" w:eastAsia="仿宋_GB2312" w:hAnsi="仿宋_GB2312" w:cs="仿宋_GB2312" w:hint="eastAsia"/>
          <w:sz w:val="32"/>
          <w:szCs w:val="32"/>
          <w:lang w:eastAsia="zh-CN"/>
        </w:rPr>
        <w:t>267</w:t>
      </w:r>
      <w:r w:rsidR="008A1720">
        <w:rPr>
          <w:rFonts w:ascii="仿宋_GB2312" w:eastAsia="仿宋_GB2312" w:hAnsi="仿宋_GB2312" w:cs="仿宋_GB2312" w:hint="eastAsia"/>
          <w:sz w:val="32"/>
          <w:szCs w:val="32"/>
          <w:lang w:eastAsia="zh-CN"/>
        </w:rPr>
        <w:t>215391</w:t>
      </w:r>
      <w:r>
        <w:rPr>
          <w:rFonts w:ascii="仿宋_GB2312" w:eastAsia="仿宋_GB2312" w:hAnsi="仿宋_GB2312" w:cs="仿宋_GB2312" w:hint="eastAsia"/>
          <w:sz w:val="32"/>
          <w:szCs w:val="32"/>
        </w:rPr>
        <w:t>元，占</w:t>
      </w:r>
      <w:r w:rsidR="00E857E3">
        <w:rPr>
          <w:rFonts w:ascii="仿宋_GB2312" w:eastAsia="仿宋_GB2312" w:hAnsi="仿宋_GB2312" w:cs="仿宋_GB2312" w:hint="eastAsia"/>
          <w:sz w:val="32"/>
          <w:szCs w:val="32"/>
          <w:lang w:eastAsia="zh-CN"/>
        </w:rPr>
        <w:t>94</w:t>
      </w:r>
      <w:r>
        <w:rPr>
          <w:rFonts w:ascii="仿宋_GB2312" w:eastAsia="仿宋_GB2312" w:hAnsi="仿宋_GB2312" w:cs="仿宋_GB2312" w:hint="eastAsia"/>
          <w:sz w:val="32"/>
          <w:szCs w:val="32"/>
        </w:rPr>
        <w:t>%;上缴上级支出***元，占***%；经营支出***元，占***%；对附属部门（本单位）补助支出***元，占***%。（应根据实际情况补充，若某一项支岀为零，将其删除，不用表述）。</w:t>
      </w:r>
    </w:p>
    <w:p w:rsidR="002278F9" w:rsidRDefault="004B49EF">
      <w:pPr>
        <w:pStyle w:val="Bodytext10"/>
        <w:spacing w:line="360" w:lineRule="auto"/>
        <w:ind w:firstLineChars="200" w:firstLine="643"/>
        <w:rPr>
          <w:rFonts w:ascii="黑体" w:eastAsia="黑体" w:hAnsi="黑体" w:cs="黑体"/>
          <w:b/>
          <w:bCs/>
          <w:sz w:val="32"/>
          <w:szCs w:val="32"/>
        </w:rPr>
        <w:sectPr w:rsidR="002278F9">
          <w:pgSz w:w="11900" w:h="16840"/>
          <w:pgMar w:top="1226" w:right="1820" w:bottom="1662" w:left="1632" w:header="798" w:footer="3" w:gutter="0"/>
          <w:cols w:space="720"/>
          <w:docGrid w:linePitch="360"/>
        </w:sectPr>
      </w:pPr>
      <w:r>
        <w:rPr>
          <w:rFonts w:ascii="黑体" w:eastAsia="黑体" w:hAnsi="黑体" w:cs="黑体" w:hint="eastAsia"/>
          <w:b/>
          <w:bCs/>
          <w:sz w:val="32"/>
          <w:szCs w:val="32"/>
          <w:lang w:eastAsia="zh-CN"/>
        </w:rPr>
        <w:t>四</w:t>
      </w:r>
      <w:r>
        <w:rPr>
          <w:rFonts w:ascii="黑体" w:eastAsia="黑体" w:hAnsi="黑体" w:cs="黑体" w:hint="eastAsia"/>
          <w:b/>
          <w:bCs/>
          <w:sz w:val="32"/>
          <w:szCs w:val="32"/>
        </w:rPr>
        <w:t>、财政拨款收入支出决算总体情况说明</w:t>
      </w:r>
    </w:p>
    <w:p w:rsidR="002278F9" w:rsidRDefault="004B49EF">
      <w:pPr>
        <w:pStyle w:val="Bodytext10"/>
        <w:tabs>
          <w:tab w:val="left" w:leader="dot" w:pos="2515"/>
          <w:tab w:val="left" w:leader="dot" w:pos="3936"/>
          <w:tab w:val="left" w:leader="dot" w:pos="727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年度财政拨款收入</w:t>
      </w:r>
      <w:r w:rsidR="001E1B14">
        <w:rPr>
          <w:rFonts w:ascii="仿宋_GB2312" w:eastAsia="仿宋_GB2312" w:hAnsi="仿宋_GB2312" w:cs="仿宋_GB2312" w:hint="eastAsia"/>
          <w:sz w:val="32"/>
          <w:szCs w:val="32"/>
          <w:lang w:eastAsia="zh-CN"/>
        </w:rPr>
        <w:t>280670702</w:t>
      </w:r>
      <w:r>
        <w:rPr>
          <w:rFonts w:ascii="仿宋_GB2312" w:eastAsia="仿宋_GB2312" w:hAnsi="仿宋_GB2312" w:cs="仿宋_GB2312" w:hint="eastAsia"/>
          <w:sz w:val="32"/>
          <w:szCs w:val="32"/>
        </w:rPr>
        <w:t>元，较上年决算数增加</w:t>
      </w:r>
      <w:r w:rsidR="002575D9">
        <w:rPr>
          <w:rFonts w:ascii="仿宋_GB2312" w:eastAsia="仿宋_GB2312" w:hAnsi="仿宋_GB2312" w:cs="仿宋_GB2312" w:hint="eastAsia"/>
          <w:sz w:val="32"/>
          <w:szCs w:val="32"/>
          <w:lang w:eastAsia="zh-CN"/>
        </w:rPr>
        <w:t>76236480</w:t>
      </w:r>
      <w:r>
        <w:rPr>
          <w:rFonts w:ascii="仿宋_GB2312" w:eastAsia="仿宋_GB2312" w:hAnsi="仿宋_GB2312" w:cs="仿宋_GB2312" w:hint="eastAsia"/>
          <w:sz w:val="32"/>
          <w:szCs w:val="32"/>
        </w:rPr>
        <w:t>元，增长</w:t>
      </w:r>
      <w:r w:rsidR="002575D9">
        <w:rPr>
          <w:rFonts w:ascii="仿宋_GB2312" w:eastAsia="仿宋_GB2312" w:hAnsi="仿宋_GB2312" w:cs="仿宋_GB2312" w:hint="eastAsia"/>
          <w:sz w:val="32"/>
          <w:szCs w:val="32"/>
          <w:lang w:eastAsia="zh-CN"/>
        </w:rPr>
        <w:t>27</w:t>
      </w:r>
      <w:r>
        <w:rPr>
          <w:rFonts w:ascii="仿宋_GB2312" w:eastAsia="仿宋_GB2312" w:hAnsi="仿宋_GB2312" w:cs="仿宋_GB2312" w:hint="eastAsia"/>
          <w:sz w:val="32"/>
          <w:szCs w:val="32"/>
        </w:rPr>
        <w:t>%。主要原因是</w:t>
      </w:r>
      <w:r w:rsidR="0094526B">
        <w:rPr>
          <w:rFonts w:ascii="仿宋_GB2312" w:eastAsia="仿宋_GB2312" w:hAnsi="仿宋_GB2312" w:cs="仿宋_GB2312" w:hint="eastAsia"/>
          <w:sz w:val="32"/>
          <w:szCs w:val="32"/>
          <w:lang w:eastAsia="zh-CN"/>
        </w:rPr>
        <w:t>征地款增加</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元，增长***%（如果是减少，则应改为“减少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（根据实际情况补充原因，例如：年中追加安排基础设施建设专项经费支出预算****元</w:t>
      </w:r>
      <w:r>
        <w:rPr>
          <w:rFonts w:ascii="仿宋_GB2312" w:eastAsia="仿宋_GB2312" w:hAnsi="仿宋_GB2312" w:cs="仿宋_GB2312" w:hint="eastAsia"/>
          <w:sz w:val="32"/>
          <w:szCs w:val="32"/>
        </w:rPr>
        <w:lastRenderedPageBreak/>
        <w:t>等）。</w:t>
      </w:r>
    </w:p>
    <w:p w:rsidR="002278F9" w:rsidRDefault="004B49EF">
      <w:pPr>
        <w:pStyle w:val="Bodytext10"/>
        <w:tabs>
          <w:tab w:val="left" w:leader="dot" w:pos="5837"/>
          <w:tab w:val="left" w:leader="dot" w:pos="6787"/>
          <w:tab w:val="left" w:leader="dot" w:pos="711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年度财政拨款支出</w:t>
      </w:r>
      <w:r w:rsidR="006E3753">
        <w:rPr>
          <w:rFonts w:ascii="仿宋_GB2312" w:eastAsia="仿宋_GB2312" w:hAnsi="仿宋_GB2312" w:cs="仿宋_GB2312" w:hint="eastAsia"/>
          <w:sz w:val="32"/>
          <w:szCs w:val="32"/>
          <w:lang w:eastAsia="zh-CN"/>
        </w:rPr>
        <w:t>284770502</w:t>
      </w:r>
      <w:r>
        <w:rPr>
          <w:rFonts w:ascii="仿宋_GB2312" w:eastAsia="仿宋_GB2312" w:hAnsi="仿宋_GB2312" w:cs="仿宋_GB2312" w:hint="eastAsia"/>
          <w:sz w:val="32"/>
          <w:szCs w:val="32"/>
        </w:rPr>
        <w:t>元，较上年决算数增加</w:t>
      </w:r>
      <w:r w:rsidR="0029706D">
        <w:rPr>
          <w:rFonts w:ascii="仿宋_GB2312" w:eastAsia="仿宋_GB2312" w:hAnsi="仿宋_GB2312" w:cs="仿宋_GB2312" w:hint="eastAsia"/>
          <w:sz w:val="32"/>
          <w:szCs w:val="32"/>
          <w:lang w:eastAsia="zh-CN"/>
        </w:rPr>
        <w:t>76236480</w:t>
      </w:r>
      <w:r>
        <w:rPr>
          <w:rFonts w:ascii="仿宋_GB2312" w:eastAsia="仿宋_GB2312" w:hAnsi="仿宋_GB2312" w:cs="仿宋_GB2312" w:hint="eastAsia"/>
          <w:sz w:val="32"/>
          <w:szCs w:val="32"/>
        </w:rPr>
        <w:t>元，增长</w:t>
      </w:r>
      <w:r w:rsidR="006E3753">
        <w:rPr>
          <w:rFonts w:ascii="仿宋_GB2312" w:eastAsia="仿宋_GB2312" w:hAnsi="仿宋_GB2312" w:cs="仿宋_GB2312" w:hint="eastAsia"/>
          <w:sz w:val="32"/>
          <w:szCs w:val="32"/>
          <w:lang w:eastAsia="zh-CN"/>
        </w:rPr>
        <w:t>27</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上年决算数减少***元，降低***%。主要原因是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元，增长***%（如果是减少，则应改为"较年初预算数减少***元，降低***%”）。主要原因是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（例如：减少的原因是：部分支出年初未申请财政拨款预算，而是按规定通过使用以前年度财政拨款结转和结余资金解决等）</w:t>
      </w:r>
    </w:p>
    <w:p w:rsidR="002278F9" w:rsidRDefault="004B49EF" w:rsidP="00274EBF">
      <w:pPr>
        <w:pStyle w:val="Bodytext10"/>
        <w:spacing w:line="360" w:lineRule="auto"/>
        <w:ind w:leftChars="200" w:left="480"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五、</w:t>
      </w:r>
      <w:r>
        <w:rPr>
          <w:rFonts w:ascii="仿宋_GB2312" w:eastAsia="仿宋_GB2312" w:hAnsi="仿宋_GB2312" w:cs="仿宋_GB2312" w:hint="eastAsia"/>
          <w:b/>
          <w:bCs/>
          <w:sz w:val="32"/>
          <w:szCs w:val="32"/>
        </w:rPr>
        <w:t>一般公共预算财政拨款支出决算</w:t>
      </w:r>
      <w:r w:rsidR="0094526B">
        <w:rPr>
          <w:rFonts w:ascii="仿宋_GB2312" w:eastAsia="仿宋_GB2312" w:hAnsi="仿宋_GB2312" w:cs="仿宋_GB2312" w:hint="eastAsia"/>
          <w:sz w:val="32"/>
          <w:szCs w:val="32"/>
          <w:lang w:eastAsia="zh-CN"/>
        </w:rPr>
        <w:t>情</w:t>
      </w:r>
      <w:r>
        <w:rPr>
          <w:rFonts w:ascii="仿宋_GB2312" w:eastAsia="仿宋_GB2312" w:hAnsi="仿宋_GB2312" w:cs="仿宋_GB2312" w:hint="eastAsia"/>
          <w:b/>
          <w:bCs/>
          <w:sz w:val="32"/>
          <w:szCs w:val="32"/>
        </w:rPr>
        <w:t>况说明</w:t>
      </w:r>
    </w:p>
    <w:p w:rsidR="002278F9" w:rsidRDefault="004B49EF">
      <w:pPr>
        <w:pStyle w:val="Bodytext10"/>
        <w:tabs>
          <w:tab w:val="left" w:leader="dot" w:pos="5837"/>
          <w:tab w:val="left" w:leader="dot" w:pos="6787"/>
          <w:tab w:val="left" w:leader="dot" w:pos="7118"/>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 xml:space="preserve"> 2021 年度一般公共预算财政拨款支出</w:t>
      </w:r>
      <w:r w:rsidR="0029706D">
        <w:rPr>
          <w:rFonts w:ascii="仿宋_GB2312" w:eastAsia="仿宋_GB2312" w:hAnsi="仿宋_GB2312" w:cs="仿宋_GB2312"/>
          <w:sz w:val="32"/>
          <w:szCs w:val="32"/>
        </w:rPr>
        <w:t>1715</w:t>
      </w:r>
      <w:r w:rsidR="0029706D">
        <w:rPr>
          <w:rFonts w:ascii="仿宋_GB2312" w:eastAsia="仿宋_GB2312" w:hAnsi="仿宋_GB2312" w:cs="仿宋_GB2312" w:hint="eastAsia"/>
          <w:sz w:val="32"/>
          <w:szCs w:val="32"/>
          <w:lang w:eastAsia="zh-CN"/>
        </w:rPr>
        <w:t>.</w:t>
      </w:r>
      <w:r w:rsidR="0029706D">
        <w:rPr>
          <w:rFonts w:ascii="仿宋_GB2312" w:eastAsia="仿宋_GB2312" w:hAnsi="仿宋_GB2312" w:cs="仿宋_GB2312"/>
          <w:sz w:val="32"/>
          <w:szCs w:val="32"/>
        </w:rPr>
        <w:t>6752</w:t>
      </w:r>
      <w:r>
        <w:rPr>
          <w:rFonts w:ascii="仿宋_GB2312" w:eastAsia="仿宋_GB2312" w:hAnsi="仿宋_GB2312" w:cs="仿宋_GB2312" w:hint="eastAsia"/>
          <w:sz w:val="32"/>
          <w:szCs w:val="32"/>
          <w:lang w:val="en-US" w:eastAsia="zh-CN"/>
        </w:rPr>
        <w:t>万元，占本年支出的</w:t>
      </w:r>
      <w:r w:rsidR="00113CEB">
        <w:rPr>
          <w:rFonts w:ascii="仿宋_GB2312" w:eastAsia="仿宋_GB2312" w:hAnsi="仿宋_GB2312" w:cs="仿宋_GB2312" w:hint="eastAsia"/>
          <w:sz w:val="32"/>
          <w:szCs w:val="32"/>
          <w:lang w:val="en-US" w:eastAsia="zh-CN"/>
        </w:rPr>
        <w:t>7</w:t>
      </w:r>
      <w:r>
        <w:rPr>
          <w:rFonts w:ascii="仿宋_GB2312" w:eastAsia="仿宋_GB2312" w:hAnsi="仿宋_GB2312" w:cs="仿宋_GB2312" w:hint="eastAsia"/>
          <w:sz w:val="32"/>
          <w:szCs w:val="32"/>
          <w:lang w:val="en-US" w:eastAsia="zh-CN"/>
        </w:rPr>
        <w:t>%，较上年决算数</w:t>
      </w:r>
      <w:r w:rsidR="0029706D">
        <w:rPr>
          <w:rFonts w:ascii="仿宋_GB2312" w:eastAsia="仿宋_GB2312" w:hAnsi="仿宋_GB2312" w:cs="仿宋_GB2312" w:hint="eastAsia"/>
          <w:sz w:val="32"/>
          <w:szCs w:val="32"/>
        </w:rPr>
        <w:t>增加</w:t>
      </w:r>
      <w:r w:rsidR="0029706D">
        <w:rPr>
          <w:rFonts w:ascii="仿宋_GB2312" w:eastAsia="仿宋_GB2312" w:hAnsi="仿宋_GB2312" w:cs="仿宋_GB2312" w:hint="eastAsia"/>
          <w:sz w:val="32"/>
          <w:szCs w:val="32"/>
          <w:lang w:val="en-US" w:eastAsia="zh-CN"/>
        </w:rPr>
        <w:t>60.5888</w:t>
      </w:r>
      <w:r>
        <w:rPr>
          <w:rFonts w:ascii="仿宋_GB2312" w:eastAsia="仿宋_GB2312" w:hAnsi="仿宋_GB2312" w:cs="仿宋_GB2312" w:hint="eastAsia"/>
          <w:sz w:val="32"/>
          <w:szCs w:val="32"/>
          <w:lang w:val="en-US" w:eastAsia="zh-CN"/>
        </w:rPr>
        <w:t>万元，</w:t>
      </w:r>
      <w:r w:rsidR="0029706D">
        <w:rPr>
          <w:rFonts w:ascii="仿宋_GB2312" w:eastAsia="仿宋_GB2312" w:hAnsi="仿宋_GB2312" w:cs="仿宋_GB2312" w:hint="eastAsia"/>
          <w:sz w:val="32"/>
          <w:szCs w:val="32"/>
        </w:rPr>
        <w:t>增加</w:t>
      </w:r>
      <w:r w:rsidR="0029706D">
        <w:rPr>
          <w:rFonts w:ascii="仿宋_GB2312" w:eastAsia="仿宋_GB2312" w:hAnsi="仿宋_GB2312" w:cs="仿宋_GB2312" w:hint="eastAsia"/>
          <w:sz w:val="32"/>
          <w:szCs w:val="32"/>
          <w:lang w:val="en-US" w:eastAsia="zh-CN"/>
        </w:rPr>
        <w:t>0.04</w:t>
      </w:r>
      <w:r>
        <w:rPr>
          <w:rFonts w:ascii="仿宋_GB2312" w:eastAsia="仿宋_GB2312" w:hAnsi="仿宋_GB2312" w:cs="仿宋_GB2312" w:hint="eastAsia"/>
          <w:sz w:val="32"/>
          <w:szCs w:val="32"/>
          <w:lang w:val="en-US" w:eastAsia="zh-CN"/>
        </w:rPr>
        <w:t>%。主要原因：</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上年决算数减少***元，降低***%。主要原因是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rPr>
        <w:t>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元，增长***%（如果是减少，则应改为"较年初预算数减少***元，降低***%”）。主要原因是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w:t>
      </w:r>
    </w:p>
    <w:p w:rsidR="002278F9" w:rsidRDefault="004B49EF">
      <w:pPr>
        <w:pStyle w:val="Bodytext10"/>
        <w:tabs>
          <w:tab w:val="left" w:leader="dot" w:pos="5179"/>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lastRenderedPageBreak/>
        <w:t>主要用于以下几个方面：</w:t>
      </w:r>
    </w:p>
    <w:p w:rsidR="002278F9" w:rsidRDefault="004B49EF">
      <w:pPr>
        <w:pStyle w:val="Bodytext10"/>
        <w:tabs>
          <w:tab w:val="left" w:leader="dot" w:pos="356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一般公共服务支出</w:t>
      </w:r>
      <w:r w:rsidR="00316F42" w:rsidRPr="00316F42">
        <w:rPr>
          <w:rFonts w:ascii="仿宋_GB2312" w:eastAsia="仿宋_GB2312" w:hAnsi="仿宋_GB2312" w:cs="仿宋_GB2312"/>
          <w:sz w:val="32"/>
          <w:szCs w:val="32"/>
          <w:lang w:val="en-US" w:eastAsia="en-US" w:bidi="en-US"/>
        </w:rPr>
        <w:t>6</w:t>
      </w:r>
      <w:r w:rsidR="001E1B14">
        <w:rPr>
          <w:rFonts w:ascii="仿宋_GB2312" w:eastAsia="仿宋_GB2312" w:hAnsi="仿宋_GB2312" w:cs="仿宋_GB2312" w:hint="eastAsia"/>
          <w:sz w:val="32"/>
          <w:szCs w:val="32"/>
          <w:lang w:val="en-US" w:eastAsia="zh-CN" w:bidi="en-US"/>
        </w:rPr>
        <w:t>3084459</w:t>
      </w:r>
      <w:r>
        <w:rPr>
          <w:rFonts w:ascii="仿宋_GB2312" w:eastAsia="仿宋_GB2312" w:hAnsi="仿宋_GB2312" w:cs="仿宋_GB2312" w:hint="eastAsia"/>
          <w:sz w:val="32"/>
          <w:szCs w:val="32"/>
        </w:rPr>
        <w:t>元，占</w:t>
      </w:r>
      <w:r w:rsidR="00113CEB">
        <w:rPr>
          <w:rFonts w:ascii="仿宋_GB2312" w:eastAsia="仿宋_GB2312" w:hAnsi="仿宋_GB2312" w:cs="仿宋_GB2312" w:hint="eastAsia"/>
          <w:sz w:val="32"/>
          <w:szCs w:val="32"/>
          <w:lang w:eastAsia="zh-CN"/>
        </w:rPr>
        <w:t>22</w:t>
      </w:r>
      <w:r>
        <w:rPr>
          <w:rFonts w:ascii="仿宋_GB2312" w:eastAsia="仿宋_GB2312" w:hAnsi="仿宋_GB2312" w:cs="仿宋_GB2312" w:hint="eastAsia"/>
          <w:sz w:val="32"/>
          <w:szCs w:val="32"/>
        </w:rPr>
        <w:t>%,较年初预算数增加</w:t>
      </w:r>
      <w:r w:rsidR="00316F42">
        <w:rPr>
          <w:rFonts w:ascii="仿宋_GB2312" w:eastAsia="仿宋_GB2312" w:hAnsi="仿宋_GB2312" w:cs="仿宋_GB2312" w:hint="eastAsia"/>
          <w:sz w:val="32"/>
          <w:szCs w:val="32"/>
          <w:lang w:val="en-US" w:eastAsia="zh-CN" w:bidi="en-US"/>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B76EA6" w:rsidP="00F058F5">
      <w:pPr>
        <w:pStyle w:val="Bodytext10"/>
        <w:tabs>
          <w:tab w:val="left" w:leader="dot" w:pos="2131"/>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政策性基金</w:t>
      </w:r>
      <w:r w:rsidR="00F058F5" w:rsidRPr="00F058F5">
        <w:rPr>
          <w:rFonts w:ascii="仿宋_GB2312" w:eastAsia="仿宋_GB2312" w:hAnsi="仿宋_GB2312" w:cs="仿宋_GB2312" w:hint="eastAsia"/>
          <w:sz w:val="32"/>
          <w:szCs w:val="32"/>
        </w:rPr>
        <w:t>支出</w:t>
      </w:r>
      <w:r w:rsidR="001E1B14">
        <w:rPr>
          <w:rFonts w:ascii="仿宋_GB2312" w:eastAsia="仿宋_GB2312" w:hAnsi="仿宋_GB2312" w:cs="仿宋_GB2312" w:hint="eastAsia"/>
          <w:sz w:val="32"/>
          <w:szCs w:val="32"/>
          <w:lang w:val="en-US" w:eastAsia="zh-CN" w:bidi="en-US"/>
        </w:rPr>
        <w:t>217586243</w:t>
      </w:r>
      <w:r w:rsidR="004B49EF">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lang w:eastAsia="zh-CN"/>
        </w:rPr>
        <w:t>78</w:t>
      </w:r>
      <w:r w:rsidR="004B49EF">
        <w:rPr>
          <w:rFonts w:ascii="仿宋_GB2312" w:eastAsia="仿宋_GB2312" w:hAnsi="仿宋_GB2312" w:cs="仿宋_GB2312" w:hint="eastAsia"/>
          <w:sz w:val="32"/>
          <w:szCs w:val="32"/>
        </w:rPr>
        <w:t>%,较年初预算数增加</w:t>
      </w:r>
      <w:r w:rsidR="00F058F5">
        <w:rPr>
          <w:rFonts w:ascii="仿宋_GB2312" w:eastAsia="仿宋_GB2312" w:hAnsi="仿宋_GB2312" w:cs="仿宋_GB2312" w:hint="eastAsia"/>
          <w:sz w:val="32"/>
          <w:szCs w:val="32"/>
          <w:lang w:eastAsia="zh-CN"/>
        </w:rPr>
        <w:t>0</w:t>
      </w:r>
      <w:r w:rsidR="004B49EF">
        <w:rPr>
          <w:rFonts w:ascii="仿宋_GB2312" w:eastAsia="仿宋_GB2312" w:hAnsi="仿宋_GB2312" w:cs="仿宋_GB2312" w:hint="eastAsia"/>
          <w:sz w:val="32"/>
          <w:szCs w:val="32"/>
        </w:rPr>
        <w:t>元，主要原因是</w:t>
      </w:r>
      <w:r w:rsidR="004B49EF">
        <w:rPr>
          <w:rFonts w:ascii="仿宋_GB2312" w:eastAsia="仿宋_GB2312" w:hAnsi="仿宋_GB2312" w:cs="仿宋_GB2312" w:hint="eastAsia"/>
          <w:sz w:val="32"/>
          <w:szCs w:val="32"/>
          <w:lang w:eastAsia="zh-CN"/>
        </w:rPr>
        <w:t>……</w:t>
      </w:r>
      <w:r w:rsidR="004B49EF">
        <w:rPr>
          <w:rFonts w:ascii="仿宋_GB2312" w:eastAsia="仿宋_GB2312" w:hAnsi="仿宋_GB2312" w:cs="仿宋_GB2312" w:hint="eastAsia"/>
          <w:sz w:val="32"/>
          <w:szCs w:val="32"/>
        </w:rPr>
        <w:t>；</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公共安全支出***元，占***%,较年初预算数增加***元，</w:t>
      </w:r>
    </w:p>
    <w:p w:rsidR="002278F9" w:rsidRDefault="00414C7A">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4B49EF">
        <w:rPr>
          <w:rFonts w:ascii="仿宋_GB2312" w:eastAsia="仿宋_GB2312" w:hAnsi="仿宋_GB2312" w:cs="仿宋_GB2312" w:hint="eastAsia"/>
          <w:sz w:val="32"/>
          <w:szCs w:val="32"/>
        </w:rPr>
        <w:instrText>TOC\o"1-5"\h\z</w:instrText>
      </w:r>
      <w:r>
        <w:rPr>
          <w:rFonts w:ascii="仿宋_GB2312" w:eastAsia="仿宋_GB2312" w:hAnsi="仿宋_GB2312" w:cs="仿宋_GB2312" w:hint="eastAsia"/>
          <w:sz w:val="32"/>
          <w:szCs w:val="32"/>
        </w:rPr>
        <w:fldChar w:fldCharType="separate"/>
      </w:r>
      <w:r w:rsidR="004B49EF">
        <w:rPr>
          <w:rFonts w:ascii="仿宋_GB2312" w:eastAsia="仿宋_GB2312" w:hAnsi="仿宋_GB2312" w:cs="仿宋_GB2312" w:hint="eastAsia"/>
          <w:sz w:val="32"/>
          <w:szCs w:val="32"/>
        </w:rPr>
        <w:t>主要原因是</w:t>
      </w:r>
      <w:r w:rsidR="004B49EF">
        <w:rPr>
          <w:rFonts w:ascii="仿宋_GB2312" w:eastAsia="仿宋_GB2312" w:hAnsi="仿宋_GB2312" w:cs="仿宋_GB2312" w:hint="eastAsia"/>
          <w:sz w:val="32"/>
          <w:szCs w:val="32"/>
          <w:lang w:eastAsia="zh-CN"/>
        </w:rPr>
        <w:t>……</w:t>
      </w:r>
      <w:r w:rsidR="004B49EF">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教育支出***元，占***%,较年初预算数增加***元，主</w:t>
      </w:r>
    </w:p>
    <w:p w:rsidR="002278F9" w:rsidRDefault="004B49EF">
      <w:pPr>
        <w:pStyle w:val="Tableofcontents10"/>
        <w:tabs>
          <w:tab w:val="left" w:leader="dot" w:pos="2146"/>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科学技术支出***元，占***%,较年初预算数增加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文化旅游体育与传媒支出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w:t>
      </w:r>
    </w:p>
    <w:p w:rsidR="002278F9" w:rsidRDefault="004B49EF">
      <w:pPr>
        <w:pStyle w:val="Tableofcontents10"/>
        <w:tabs>
          <w:tab w:val="left" w:leader="dot" w:pos="4560"/>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社会保障与就业支出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w:t>
      </w:r>
    </w:p>
    <w:p w:rsidR="002278F9" w:rsidRDefault="004B49EF">
      <w:pPr>
        <w:pStyle w:val="Tableofcontents10"/>
        <w:tabs>
          <w:tab w:val="left" w:leader="dot" w:pos="3914"/>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卫生健康支出***元，占***%,较年初预算数增加***元，</w:t>
      </w:r>
    </w:p>
    <w:p w:rsidR="002278F9" w:rsidRDefault="004B49EF">
      <w:pPr>
        <w:pStyle w:val="Tableofcontents10"/>
        <w:tabs>
          <w:tab w:val="left" w:leader="dot" w:pos="2463"/>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节能环保支出***元，占***%,较年初预算数增加***元，</w:t>
      </w:r>
    </w:p>
    <w:p w:rsidR="002278F9" w:rsidRDefault="004B49EF">
      <w:pPr>
        <w:pStyle w:val="Tableofcontents10"/>
        <w:tabs>
          <w:tab w:val="left" w:leader="dot" w:pos="2463"/>
        </w:tabs>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城乡社区支出***元，占***%,较年初预算数增加***元，</w:t>
      </w:r>
    </w:p>
    <w:p w:rsidR="002278F9" w:rsidRDefault="004B49EF">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w:t>
      </w:r>
    </w:p>
    <w:p w:rsidR="002278F9" w:rsidRDefault="004B49EF">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交通运输支出***元，占***%,较年初预算数增加***元，</w:t>
      </w:r>
    </w:p>
    <w:p w:rsidR="002278F9" w:rsidRDefault="004B49EF">
      <w:pPr>
        <w:pStyle w:val="Tableofcontents10"/>
        <w:tabs>
          <w:tab w:val="left" w:leader="dot" w:pos="2463"/>
        </w:tabs>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Tableofcontents1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资源勘探信息等支出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en-US" w:bidi="en-US"/>
        </w:rPr>
        <w:tab/>
      </w:r>
      <w:r>
        <w:rPr>
          <w:rFonts w:ascii="仿宋_GB2312" w:eastAsia="仿宋_GB2312" w:hAnsi="仿宋_GB2312" w:cs="仿宋_GB2312" w:hint="eastAsia"/>
          <w:sz w:val="32"/>
          <w:szCs w:val="32"/>
        </w:rPr>
        <w:t>;</w:t>
      </w:r>
      <w:r w:rsidR="00414C7A">
        <w:rPr>
          <w:rFonts w:ascii="仿宋_GB2312" w:eastAsia="仿宋_GB2312" w:hAnsi="仿宋_GB2312" w:cs="仿宋_GB2312" w:hint="eastAsia"/>
          <w:sz w:val="32"/>
          <w:szCs w:val="32"/>
        </w:rPr>
        <w:fldChar w:fldCharType="end"/>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商业服务业等支出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en-US" w:bidi="en-US"/>
        </w:rPr>
        <w:tab/>
      </w:r>
      <w:r>
        <w:rPr>
          <w:rFonts w:ascii="仿宋_GB2312" w:eastAsia="仿宋_GB2312" w:hAnsi="仿宋_GB2312" w:cs="仿宋_GB2312" w:hint="eastAsia"/>
          <w:sz w:val="32"/>
          <w:szCs w:val="32"/>
        </w:rPr>
        <w:t>;</w:t>
      </w:r>
    </w:p>
    <w:p w:rsidR="002278F9" w:rsidRDefault="004B49EF">
      <w:pPr>
        <w:pStyle w:val="Bodytext10"/>
        <w:tabs>
          <w:tab w:val="left" w:leader="dot" w:pos="215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金融支出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3595"/>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援助其他地区支出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456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自然资源海洋气象等支出</w:t>
      </w:r>
      <w:r w:rsidR="00B76EA6">
        <w:rPr>
          <w:rFonts w:ascii="仿宋_GB2312" w:eastAsia="仿宋_GB2312" w:hAnsi="仿宋_GB2312" w:cs="仿宋_GB2312" w:hint="eastAsia"/>
          <w:sz w:val="32"/>
          <w:szCs w:val="32"/>
          <w:lang w:val="en-US" w:eastAsia="zh-CN" w:bidi="en-US"/>
        </w:rPr>
        <w:t xml:space="preserve">  </w:t>
      </w:r>
      <w:r>
        <w:rPr>
          <w:rFonts w:ascii="仿宋_GB2312" w:eastAsia="仿宋_GB2312" w:hAnsi="仿宋_GB2312" w:cs="仿宋_GB2312" w:hint="eastAsia"/>
          <w:sz w:val="32"/>
          <w:szCs w:val="32"/>
        </w:rPr>
        <w:t>元，占</w:t>
      </w:r>
      <w:r w:rsidR="00B76EA6">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%,较年初预算数增加</w:t>
      </w:r>
      <w:r w:rsidR="00D31021">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2462"/>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住房保障支出***元，占***%,较年初预算数增加***元,主要原因是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3586"/>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粮油物资储备支出***元，占***%,较年初预算数增加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424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国有资本经营预算支出***元，占***%,较年初预算数增加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4546"/>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灾害防治及应急管理支出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2136"/>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其他支出***元，占***%,较年初预算数增加***元，主要原因是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pPr>
        <w:pStyle w:val="Bodytext10"/>
        <w:tabs>
          <w:tab w:val="left" w:leader="dot" w:pos="4531"/>
          <w:tab w:val="left" w:pos="4728"/>
        </w:tabs>
        <w:spacing w:line="360" w:lineRule="auto"/>
        <w:ind w:firstLineChars="200" w:firstLine="640"/>
        <w:jc w:val="both"/>
        <w:rPr>
          <w:rFonts w:ascii="仿宋_GB2312" w:eastAsia="仿宋_GB2312" w:hAnsi="仿宋_GB2312" w:cs="仿宋_GB2312"/>
          <w:sz w:val="32"/>
          <w:szCs w:val="32"/>
          <w:lang w:val="en-US" w:eastAsia="zh-CN" w:bidi="en-US"/>
        </w:rPr>
      </w:pPr>
      <w:r>
        <w:rPr>
          <w:rFonts w:ascii="仿宋_GB2312" w:eastAsia="仿宋_GB2312" w:hAnsi="仿宋_GB2312" w:cs="仿宋_GB2312" w:hint="eastAsia"/>
          <w:sz w:val="32"/>
          <w:szCs w:val="32"/>
        </w:rPr>
        <w:t>抗疫特别国债安排的支出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元，占***%,较年初预算数增加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bidi="en-US"/>
        </w:rPr>
        <w:t>;</w:t>
      </w:r>
    </w:p>
    <w:p w:rsidR="002278F9" w:rsidRDefault="004B49EF">
      <w:pPr>
        <w:pStyle w:val="Bodytext10"/>
        <w:tabs>
          <w:tab w:val="left" w:leader="dot" w:pos="4531"/>
          <w:tab w:val="left" w:pos="472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lang w:eastAsia="zh-CN"/>
        </w:rPr>
        <w:t>注</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根据部门、单位实际情况补充原因，若某一项支出为零，将其删除，不用表述。如果是减少，则应改为</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年初预算数减少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rsidP="00274EBF">
      <w:pPr>
        <w:pStyle w:val="Bodytext10"/>
        <w:spacing w:line="360" w:lineRule="auto"/>
        <w:ind w:firstLineChars="200" w:firstLine="640"/>
        <w:jc w:val="both"/>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lang w:eastAsia="zh-CN"/>
        </w:rPr>
        <w:t>六、</w:t>
      </w:r>
      <w:r>
        <w:rPr>
          <w:rFonts w:ascii="仿宋_GB2312" w:eastAsia="仿宋_GB2312" w:hAnsi="仿宋_GB2312" w:cs="仿宋_GB2312" w:hint="eastAsia"/>
          <w:b/>
          <w:bCs/>
          <w:sz w:val="32"/>
          <w:szCs w:val="32"/>
          <w:lang w:val="en-US" w:eastAsia="zh-CN"/>
        </w:rPr>
        <w:t>一般公共预算财政拨款基本支出决算情况说明</w:t>
      </w:r>
    </w:p>
    <w:p w:rsidR="0068768B" w:rsidRDefault="004B49EF" w:rsidP="0068768B">
      <w:pPr>
        <w:ind w:firstLineChars="200" w:firstLine="640"/>
        <w:rPr>
          <w:rFonts w:ascii="仿宋_GB2312" w:eastAsia="仿宋_GB2312"/>
          <w:sz w:val="30"/>
          <w:szCs w:val="30"/>
        </w:rPr>
      </w:pPr>
      <w:r>
        <w:rPr>
          <w:rFonts w:ascii="仿宋_GB2312" w:eastAsia="仿宋_GB2312" w:hAnsi="仿宋_GB2312" w:cs="仿宋_GB2312" w:hint="eastAsia"/>
          <w:sz w:val="32"/>
          <w:szCs w:val="32"/>
        </w:rPr>
        <w:t>本部门（本单位）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年度一般公共财政拨款基本支出</w:t>
      </w:r>
      <w:r w:rsidR="00D31021">
        <w:rPr>
          <w:rFonts w:ascii="仿宋_GB2312" w:eastAsia="仿宋_GB2312" w:hAnsi="仿宋_GB2312" w:cs="仿宋_GB2312"/>
          <w:sz w:val="32"/>
          <w:szCs w:val="32"/>
        </w:rPr>
        <w:t>16</w:t>
      </w:r>
      <w:r w:rsidR="00D31021" w:rsidRPr="00265D1C">
        <w:rPr>
          <w:rFonts w:ascii="仿宋_GB2312" w:eastAsia="仿宋_GB2312" w:hAnsi="仿宋_GB2312" w:cs="仿宋_GB2312"/>
          <w:sz w:val="32"/>
          <w:szCs w:val="32"/>
        </w:rPr>
        <w:t>3</w:t>
      </w:r>
      <w:r w:rsidR="00D31021">
        <w:rPr>
          <w:rFonts w:ascii="仿宋_GB2312" w:eastAsia="仿宋_GB2312" w:hAnsi="仿宋_GB2312" w:cs="仿宋_GB2312"/>
          <w:sz w:val="32"/>
          <w:szCs w:val="32"/>
        </w:rPr>
        <w:t>57</w:t>
      </w:r>
      <w:r w:rsidR="00D31021" w:rsidRPr="00265D1C">
        <w:rPr>
          <w:rFonts w:ascii="仿宋_GB2312" w:eastAsia="仿宋_GB2312" w:hAnsi="仿宋_GB2312" w:cs="仿宋_GB2312"/>
          <w:sz w:val="32"/>
          <w:szCs w:val="32"/>
        </w:rPr>
        <w:t>976</w:t>
      </w:r>
      <w:r>
        <w:rPr>
          <w:rFonts w:ascii="仿宋_GB2312" w:eastAsia="仿宋_GB2312" w:hAnsi="仿宋_GB2312" w:cs="仿宋_GB2312" w:hint="eastAsia"/>
          <w:sz w:val="32"/>
          <w:szCs w:val="32"/>
        </w:rPr>
        <w:t>元。其中：人员经费</w:t>
      </w:r>
      <w:r w:rsidR="00D31021" w:rsidRPr="00D31021">
        <w:rPr>
          <w:rFonts w:ascii="仿宋_GB2312" w:eastAsia="仿宋_GB2312" w:hAnsi="仿宋_GB2312" w:cs="仿宋_GB2312"/>
          <w:sz w:val="32"/>
          <w:szCs w:val="32"/>
        </w:rPr>
        <w:t>15010903</w:t>
      </w:r>
      <w:r>
        <w:rPr>
          <w:rFonts w:ascii="仿宋_GB2312" w:eastAsia="仿宋_GB2312" w:hAnsi="仿宋_GB2312" w:cs="仿宋_GB2312" w:hint="eastAsia"/>
          <w:sz w:val="32"/>
          <w:szCs w:val="32"/>
        </w:rPr>
        <w:t>元，较上年</w:t>
      </w:r>
      <w:r w:rsidR="00D31021">
        <w:rPr>
          <w:rFonts w:ascii="仿宋_GB2312" w:eastAsia="仿宋_GB2312" w:hAnsi="仿宋_GB2312" w:cs="仿宋_GB2312" w:hint="eastAsia"/>
          <w:sz w:val="32"/>
          <w:szCs w:val="32"/>
        </w:rPr>
        <w:t>减少</w:t>
      </w:r>
      <w:r w:rsidR="00D31021">
        <w:rPr>
          <w:rFonts w:ascii="仿宋_GB2312" w:eastAsia="仿宋_GB2312" w:hAnsi="仿宋_GB2312" w:cs="仿宋_GB2312" w:hint="eastAsia"/>
          <w:sz w:val="32"/>
          <w:szCs w:val="32"/>
          <w:lang w:eastAsia="zh-CN"/>
        </w:rPr>
        <w:t>192888</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（根据实际情况补充原因，如：增人增资等。如果是减少，则应改为"较上年减少</w:t>
      </w:r>
      <w:r w:rsidR="00D31021">
        <w:rPr>
          <w:rFonts w:ascii="仿宋_GB2312" w:eastAsia="仿宋_GB2312" w:hAnsi="仿宋_GB2312" w:cs="仿宋_GB2312" w:hint="eastAsia"/>
          <w:sz w:val="32"/>
          <w:szCs w:val="32"/>
          <w:lang w:eastAsia="zh-CN"/>
        </w:rPr>
        <w:t>192888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lastRenderedPageBreak/>
        <w:t>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”）。人员经费用途主要包括……（根据实际情况补充原因，如：基本工资、津贴补贴、奖金、社会保障缴费等）</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公用经费</w:t>
      </w:r>
      <w:r w:rsidR="0068768B" w:rsidRPr="0068768B">
        <w:rPr>
          <w:rFonts w:ascii="仿宋_GB2312" w:eastAsia="仿宋_GB2312" w:hAnsi="仿宋_GB2312" w:cs="仿宋_GB2312"/>
          <w:sz w:val="32"/>
          <w:szCs w:val="32"/>
          <w:lang w:eastAsia="zh-CN"/>
        </w:rPr>
        <w:t>1347072</w:t>
      </w:r>
      <w:r>
        <w:rPr>
          <w:rFonts w:ascii="仿宋_GB2312" w:eastAsia="仿宋_GB2312" w:hAnsi="仿宋_GB2312" w:cs="仿宋_GB2312" w:hint="eastAsia"/>
          <w:sz w:val="32"/>
          <w:szCs w:val="32"/>
        </w:rPr>
        <w:t>元，较上年增加</w:t>
      </w:r>
      <w:r w:rsidR="0068768B">
        <w:rPr>
          <w:rFonts w:ascii="仿宋_GB2312" w:eastAsia="仿宋_GB2312" w:hAnsi="仿宋_GB2312" w:cs="仿宋_GB2312" w:hint="eastAsia"/>
          <w:sz w:val="32"/>
          <w:szCs w:val="32"/>
          <w:lang w:eastAsia="zh-CN"/>
        </w:rPr>
        <w:t>759276</w:t>
      </w:r>
      <w:r>
        <w:rPr>
          <w:rFonts w:ascii="仿宋_GB2312" w:eastAsia="仿宋_GB2312" w:hAnsi="仿宋_GB2312" w:cs="仿宋_GB2312" w:hint="eastAsia"/>
          <w:sz w:val="32"/>
          <w:szCs w:val="32"/>
        </w:rPr>
        <w:t>元，主要原因是</w:t>
      </w:r>
      <w:r w:rsidR="0068768B">
        <w:rPr>
          <w:rFonts w:ascii="仿宋_GB2312" w:eastAsia="仿宋_GB2312" w:hint="eastAsia"/>
          <w:sz w:val="30"/>
          <w:szCs w:val="30"/>
        </w:rPr>
        <w:t>单位合计经费增加，公用经费用途主要包括办公费、印刷费、咨询费、手续费等。</w:t>
      </w:r>
    </w:p>
    <w:p w:rsidR="002278F9" w:rsidRDefault="004B49EF">
      <w:pPr>
        <w:pStyle w:val="Bodytext10"/>
        <w:tabs>
          <w:tab w:val="left" w:leader="dot" w:pos="1186"/>
          <w:tab w:val="left" w:leader="dot" w:pos="1517"/>
          <w:tab w:val="left" w:leader="dot" w:pos="3490"/>
          <w:tab w:val="left" w:leader="dot" w:pos="6902"/>
          <w:tab w:val="left" w:leader="dot" w:pos="833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（根据实际情况补充原因，如：物价上涨等。如果是减少，则应改为“较上年减少***元，主要原因是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”），公用经费用途主要包括</w:t>
      </w:r>
      <w:r>
        <w:rPr>
          <w:rFonts w:ascii="仿宋_GB2312" w:eastAsia="仿宋_GB2312" w:hAnsi="仿宋_GB2312" w:cs="仿宋_GB2312" w:hint="eastAsia"/>
          <w:sz w:val="32"/>
          <w:szCs w:val="32"/>
          <w:lang w:eastAsia="zh-CN"/>
        </w:rPr>
        <w:t>……</w:t>
      </w:r>
      <w:bookmarkStart w:id="15" w:name="_GoBack"/>
      <w:bookmarkEnd w:id="15"/>
      <w:r>
        <w:rPr>
          <w:rFonts w:ascii="仿宋_GB2312" w:eastAsia="仿宋_GB2312" w:hAnsi="仿宋_GB2312" w:cs="仿宋_GB2312" w:hint="eastAsia"/>
          <w:sz w:val="32"/>
          <w:szCs w:val="32"/>
        </w:rPr>
        <w:t>（根据实际情况补充原因，如：办公费、印刷费、咨询费、手续费等）。</w:t>
      </w:r>
    </w:p>
    <w:p w:rsidR="002278F9" w:rsidRDefault="004B49EF">
      <w:pPr>
        <w:pStyle w:val="Bodytext10"/>
        <w:tabs>
          <w:tab w:val="left" w:leader="dot" w:pos="1186"/>
          <w:tab w:val="left" w:leader="dot" w:pos="1517"/>
          <w:tab w:val="left" w:leader="dot" w:pos="3490"/>
          <w:tab w:val="left" w:leader="dot" w:pos="6902"/>
          <w:tab w:val="left" w:leader="dot" w:pos="833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rsidR="002278F9" w:rsidRDefault="004B49EF">
      <w:pPr>
        <w:pStyle w:val="Bodytext10"/>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lang w:val="zh-CN" w:eastAsia="zh-CN"/>
        </w:rPr>
        <w:t>七、</w:t>
      </w:r>
      <w:r>
        <w:rPr>
          <w:rFonts w:ascii="黑体" w:eastAsia="黑体" w:hAnsi="黑体" w:cs="黑体" w:hint="eastAsia"/>
          <w:b/>
          <w:bCs/>
          <w:sz w:val="32"/>
          <w:szCs w:val="32"/>
          <w:lang w:val="zh-CN" w:eastAsia="zh-CN"/>
        </w:rPr>
        <w:tab/>
        <w:t>一般公共预算财政拨款“三公”经费支出决算情况说明</w:t>
      </w:r>
    </w:p>
    <w:p w:rsidR="002278F9" w:rsidRDefault="004B49EF">
      <w:pPr>
        <w:pStyle w:val="Bodytext10"/>
        <w:tabs>
          <w:tab w:val="left" w:pos="1658"/>
        </w:tabs>
        <w:spacing w:line="360" w:lineRule="auto"/>
        <w:ind w:firstLineChars="200" w:firstLine="640"/>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经费财政拨款支出总体情况说明</w:t>
      </w:r>
    </w:p>
    <w:p w:rsidR="002278F9" w:rsidRDefault="004B49EF">
      <w:pPr>
        <w:pStyle w:val="Bodytext10"/>
        <w:tabs>
          <w:tab w:val="left" w:leader="dot" w:pos="2170"/>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sz w:val="32"/>
          <w:szCs w:val="32"/>
          <w:lang w:val="zh-CN" w:eastAsia="zh-CN" w:bidi="zh-CN"/>
        </w:rPr>
        <w:t>“三</w:t>
      </w:r>
      <w:r>
        <w:rPr>
          <w:rFonts w:ascii="仿宋_GB2312" w:eastAsia="仿宋_GB2312" w:hAnsi="仿宋_GB2312" w:cs="仿宋_GB2312" w:hint="eastAsia"/>
          <w:sz w:val="32"/>
          <w:szCs w:val="32"/>
        </w:rPr>
        <w:t>公”经费年初预算数为</w:t>
      </w:r>
      <w:r w:rsidR="0068768B">
        <w:rPr>
          <w:rFonts w:ascii="仿宋_GB2312" w:eastAsia="仿宋_GB2312" w:hAnsi="仿宋_GB2312" w:cs="仿宋_GB2312" w:hint="eastAsia"/>
          <w:sz w:val="32"/>
          <w:szCs w:val="32"/>
          <w:lang w:val="en-US" w:eastAsia="zh-CN" w:bidi="en-US"/>
        </w:rPr>
        <w:t>45000</w:t>
      </w:r>
      <w:r>
        <w:rPr>
          <w:rFonts w:ascii="仿宋_GB2312" w:eastAsia="仿宋_GB2312" w:hAnsi="仿宋_GB2312" w:cs="仿宋_GB2312" w:hint="eastAsia"/>
          <w:sz w:val="32"/>
          <w:szCs w:val="32"/>
        </w:rPr>
        <w:t>元，支出决算数为</w:t>
      </w:r>
      <w:r w:rsidR="0068768B">
        <w:rPr>
          <w:rFonts w:ascii="仿宋_GB2312" w:eastAsia="仿宋_GB2312" w:hAnsi="仿宋_GB2312" w:cs="仿宋_GB2312"/>
          <w:sz w:val="32"/>
          <w:szCs w:val="32"/>
        </w:rPr>
        <w:t>42579</w:t>
      </w:r>
      <w:r>
        <w:rPr>
          <w:rFonts w:ascii="仿宋_GB2312" w:eastAsia="仿宋_GB2312" w:hAnsi="仿宋_GB2312" w:cs="仿宋_GB2312" w:hint="eastAsia"/>
          <w:sz w:val="32"/>
          <w:szCs w:val="32"/>
        </w:rPr>
        <w:t>元，较年初预算数增加***元，主要原因是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w:t>
      </w:r>
      <w:r>
        <w:rPr>
          <w:rFonts w:ascii="仿宋_GB2312" w:eastAsia="仿宋_GB2312" w:hAnsi="仿宋_GB2312" w:cs="仿宋_GB2312" w:hint="eastAsia"/>
          <w:sz w:val="32"/>
          <w:szCs w:val="32"/>
        </w:rPr>
        <w:lastRenderedPageBreak/>
        <w:t>少，则应改为</w:t>
      </w:r>
      <w:r>
        <w:rPr>
          <w:rFonts w:ascii="仿宋_GB2312" w:eastAsia="仿宋_GB2312" w:hAnsi="仿宋_GB2312" w:cs="仿宋_GB2312" w:hint="eastAsia"/>
          <w:sz w:val="32"/>
          <w:szCs w:val="32"/>
          <w:lang w:val="zh-CN" w:eastAsia="zh-CN" w:bidi="zh-CN"/>
        </w:rPr>
        <w:t>“较年</w:t>
      </w:r>
      <w:r>
        <w:rPr>
          <w:rFonts w:ascii="仿宋_GB2312" w:eastAsia="仿宋_GB2312" w:hAnsi="仿宋_GB2312" w:cs="仿宋_GB2312" w:hint="eastAsia"/>
          <w:sz w:val="32"/>
          <w:szCs w:val="32"/>
        </w:rPr>
        <w:t>初预算数减少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”），较上年支出数增加***元，主要原因是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上年支出数减少***元，主要原因是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bidi="en-US"/>
        </w:rPr>
        <w:t>)</w:t>
      </w:r>
    </w:p>
    <w:p w:rsidR="002278F9" w:rsidRDefault="004B49EF">
      <w:pPr>
        <w:pStyle w:val="Bodytext10"/>
        <w:tabs>
          <w:tab w:val="left" w:pos="1658"/>
        </w:tabs>
        <w:spacing w:line="360" w:lineRule="auto"/>
        <w:ind w:firstLineChars="200" w:firstLine="640"/>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经费财政拨款支出决算具体情况说明</w:t>
      </w:r>
    </w:p>
    <w:p w:rsidR="002278F9" w:rsidRDefault="004B49EF">
      <w:pPr>
        <w:pStyle w:val="Bodytext10"/>
        <w:tabs>
          <w:tab w:val="left" w:leader="dot" w:pos="1838"/>
          <w:tab w:val="left" w:leader="dot" w:pos="3178"/>
          <w:tab w:val="left" w:leader="dot" w:pos="7363"/>
          <w:tab w:val="left" w:leader="dot" w:pos="7397"/>
          <w:tab w:val="left" w:leader="dot" w:pos="7747"/>
        </w:tabs>
        <w:spacing w:line="360" w:lineRule="auto"/>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b/>
          <w:bCs/>
          <w:sz w:val="32"/>
          <w:szCs w:val="32"/>
        </w:rPr>
        <w:t>因公出国（境）费用</w:t>
      </w:r>
      <w:r>
        <w:rPr>
          <w:rFonts w:ascii="仿宋_GB2312" w:eastAsia="仿宋_GB2312" w:hAnsi="仿宋_GB2312" w:cs="仿宋_GB2312" w:hint="eastAsia"/>
          <w:sz w:val="32"/>
          <w:szCs w:val="32"/>
        </w:rPr>
        <w:t>年初预算数为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元，支出决算数为***元，主要是用于</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：根据实际情况补充原因，如：主要用于与世界银行等国际组织开展项目磋商谈判，到英国学习财政管理先进经验等），费用支出较年初预算数增加***元，主要原因是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val="en-US" w:eastAsia="en-US" w:bidi="en-US"/>
        </w:rPr>
        <w:tab/>
      </w:r>
      <w:r>
        <w:rPr>
          <w:rFonts w:ascii="仿宋_GB2312" w:eastAsia="仿宋_GB2312" w:hAnsi="仿宋_GB2312" w:cs="仿宋_GB2312" w:hint="eastAsia"/>
          <w:sz w:val="32"/>
          <w:szCs w:val="32"/>
        </w:rPr>
        <w:t>”），较上年支岀数增加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“较上</w:t>
      </w:r>
      <w:r>
        <w:rPr>
          <w:rFonts w:ascii="仿宋_GB2312" w:eastAsia="仿宋_GB2312" w:hAnsi="仿宋_GB2312" w:cs="仿宋_GB2312" w:hint="eastAsia"/>
          <w:sz w:val="32"/>
          <w:szCs w:val="32"/>
        </w:rPr>
        <w:t>年支岀数减少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p>
    <w:p w:rsidR="002278F9" w:rsidRDefault="004B49EF" w:rsidP="00274EBF">
      <w:pPr>
        <w:pStyle w:val="Bodytext10"/>
        <w:tabs>
          <w:tab w:val="left" w:leader="dot" w:pos="2141"/>
          <w:tab w:val="left" w:leader="dot" w:pos="2174"/>
          <w:tab w:val="left" w:leader="dot" w:pos="3586"/>
          <w:tab w:val="left" w:leader="dot" w:pos="5822"/>
          <w:tab w:val="left" w:leader="dot" w:pos="7090"/>
        </w:tabs>
        <w:spacing w:line="360" w:lineRule="auto"/>
        <w:ind w:firstLineChars="200" w:firstLine="640"/>
        <w:jc w:val="both"/>
        <w:rPr>
          <w:rFonts w:ascii="仿宋_GB2312" w:eastAsia="仿宋_GB2312" w:hAnsi="仿宋_GB2312" w:cs="仿宋_GB2312"/>
          <w:color w:val="333333"/>
          <w:sz w:val="32"/>
          <w:szCs w:val="32"/>
          <w:lang w:val="en-US" w:eastAsia="zh-CN"/>
        </w:rPr>
      </w:pPr>
      <w:r>
        <w:rPr>
          <w:rFonts w:ascii="仿宋_GB2312" w:eastAsia="仿宋_GB2312" w:hAnsi="仿宋_GB2312" w:cs="仿宋_GB2312" w:hint="eastAsia"/>
          <w:b/>
          <w:bCs/>
          <w:sz w:val="32"/>
          <w:szCs w:val="32"/>
        </w:rPr>
        <w:t>公务用车购置及运行维护费</w:t>
      </w:r>
      <w:r>
        <w:rPr>
          <w:rFonts w:ascii="仿宋_GB2312" w:eastAsia="仿宋_GB2312" w:hAnsi="仿宋_GB2312" w:cs="仿宋_GB2312" w:hint="eastAsia"/>
          <w:sz w:val="32"/>
          <w:szCs w:val="32"/>
        </w:rPr>
        <w:t>年初预算数为***元，支出决算数为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元,费用支出较年初预算数增加***元，主要原因是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lastRenderedPageBreak/>
        <w:t>“减少</w:t>
      </w:r>
      <w:r w:rsidR="0068768B">
        <w:rPr>
          <w:rFonts w:ascii="仿宋_GB2312" w:eastAsia="仿宋_GB2312" w:hAnsi="仿宋_GB2312" w:cs="仿宋_GB2312" w:hint="eastAsia"/>
          <w:sz w:val="32"/>
          <w:szCs w:val="32"/>
          <w:lang w:val="en-US" w:eastAsia="zh-CN" w:bidi="en-US"/>
        </w:rPr>
        <w:t>2421</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”），较上年支岀数增加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“较上</w:t>
      </w:r>
      <w:r>
        <w:rPr>
          <w:rFonts w:ascii="仿宋_GB2312" w:eastAsia="仿宋_GB2312" w:hAnsi="仿宋_GB2312" w:cs="仿宋_GB2312" w:hint="eastAsia"/>
          <w:sz w:val="32"/>
          <w:szCs w:val="32"/>
        </w:rPr>
        <w:t>年支岀数减少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p>
    <w:p w:rsidR="002278F9" w:rsidRDefault="004B49EF">
      <w:pPr>
        <w:pStyle w:val="Bodytext10"/>
        <w:tabs>
          <w:tab w:val="left" w:leader="dot" w:pos="2141"/>
          <w:tab w:val="left" w:leader="dot" w:pos="2174"/>
          <w:tab w:val="left" w:leader="dot" w:pos="3586"/>
          <w:tab w:val="left" w:leader="dot" w:pos="5822"/>
          <w:tab w:val="left" w:leader="dot" w:pos="709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lang w:val="en-US" w:eastAsia="zh-CN"/>
        </w:rPr>
        <w:t>其中：</w:t>
      </w:r>
      <w:r>
        <w:rPr>
          <w:rFonts w:ascii="仿宋_GB2312" w:eastAsia="仿宋_GB2312" w:hAnsi="仿宋_GB2312" w:cs="仿宋_GB2312"/>
          <w:b/>
          <w:bCs/>
          <w:color w:val="333333"/>
          <w:sz w:val="32"/>
          <w:szCs w:val="32"/>
        </w:rPr>
        <w:t>公务用车购置费</w:t>
      </w:r>
      <w:r>
        <w:rPr>
          <w:rFonts w:ascii="仿宋_GB2312" w:eastAsia="仿宋_GB2312" w:hAnsi="仿宋_GB2312" w:cs="仿宋_GB2312" w:hint="eastAsia"/>
          <w:sz w:val="32"/>
          <w:szCs w:val="32"/>
        </w:rPr>
        <w:t>年初预算数为***元，支出决算数为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元,主要用于</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（注：根据实际情况补充原因车辆用途，如：主要用于购买执法检查用车、监测车等），费用支出较年初预算数增加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“较年</w:t>
      </w:r>
      <w:r>
        <w:rPr>
          <w:rFonts w:ascii="仿宋_GB2312" w:eastAsia="仿宋_GB2312" w:hAnsi="仿宋_GB2312" w:cs="仿宋_GB2312" w:hint="eastAsia"/>
          <w:sz w:val="32"/>
          <w:szCs w:val="32"/>
        </w:rPr>
        <w:t>初预算数减少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”），较上年支出数增加***元，主要原因是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：根据实际情况补充原因，如果是减少，则应改为“较支出数减少***元，主要原因是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Pr="0068768B" w:rsidRDefault="004B49EF" w:rsidP="0068768B">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b/>
          <w:bCs/>
          <w:color w:val="333333"/>
          <w:sz w:val="32"/>
          <w:szCs w:val="32"/>
        </w:rPr>
        <w:t>公务用车运行维护费</w:t>
      </w:r>
      <w:r>
        <w:rPr>
          <w:rFonts w:ascii="仿宋_GB2312" w:eastAsia="仿宋_GB2312" w:hAnsi="仿宋_GB2312" w:cs="仿宋_GB2312" w:hint="eastAsia"/>
          <w:sz w:val="32"/>
          <w:szCs w:val="32"/>
        </w:rPr>
        <w:t>年初预算数为</w:t>
      </w:r>
      <w:r w:rsidR="0068768B">
        <w:rPr>
          <w:rFonts w:ascii="仿宋_GB2312" w:eastAsia="仿宋_GB2312" w:hAnsi="仿宋_GB2312" w:cs="仿宋_GB2312" w:hint="eastAsia"/>
          <w:sz w:val="32"/>
          <w:szCs w:val="32"/>
          <w:lang w:eastAsia="zh-CN"/>
        </w:rPr>
        <w:t>45000</w:t>
      </w:r>
      <w:r>
        <w:rPr>
          <w:rFonts w:ascii="仿宋_GB2312" w:eastAsia="仿宋_GB2312" w:hAnsi="仿宋_GB2312" w:cs="仿宋_GB2312" w:hint="eastAsia"/>
          <w:sz w:val="32"/>
          <w:szCs w:val="32"/>
        </w:rPr>
        <w:t>元，支出决算数为</w:t>
      </w:r>
      <w:r w:rsidR="0068768B">
        <w:rPr>
          <w:rFonts w:ascii="仿宋_GB2312" w:eastAsia="仿宋_GB2312" w:hAnsi="仿宋_GB2312" w:cs="仿宋_GB2312"/>
          <w:sz w:val="32"/>
          <w:szCs w:val="32"/>
        </w:rPr>
        <w:t>42579</w:t>
      </w:r>
      <w:r>
        <w:rPr>
          <w:rFonts w:ascii="仿宋_GB2312" w:eastAsia="仿宋_GB2312" w:hAnsi="仿宋_GB2312" w:cs="仿宋_GB2312" w:hint="eastAsia"/>
          <w:sz w:val="32"/>
          <w:szCs w:val="32"/>
        </w:rPr>
        <w:t>元，主要用于</w:t>
      </w:r>
      <w:r w:rsidR="0068768B">
        <w:rPr>
          <w:rFonts w:ascii="仿宋_GB2312" w:eastAsia="仿宋_GB2312" w:hAnsi="仿宋_GB2312" w:cs="仿宋_GB2312" w:hint="eastAsia"/>
          <w:sz w:val="32"/>
          <w:szCs w:val="32"/>
        </w:rPr>
        <w:t>因公出行、财政业务检查等工作所需车辆的燃料费、维修费、保险费等</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：根据实际情况补充原因，如:主要用于机要文件交换、市内因公出行、财政业务检查等工作所需车辆的燃料费、维修费、过桥过路费、保险费等），费用支出较年初预算数增加***元，主要原因是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w:t>
      </w:r>
      <w:r>
        <w:rPr>
          <w:rFonts w:ascii="仿宋_GB2312" w:eastAsia="仿宋_GB2312" w:hAnsi="仿宋_GB2312" w:cs="仿宋_GB2312" w:hint="eastAsia"/>
          <w:sz w:val="32"/>
          <w:szCs w:val="32"/>
        </w:rPr>
        <w:t>年初预算数减少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”），较上年支出数增加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“较上</w:t>
      </w:r>
      <w:r>
        <w:rPr>
          <w:rFonts w:ascii="仿宋_GB2312" w:eastAsia="仿宋_GB2312" w:hAnsi="仿宋_GB2312" w:cs="仿宋_GB2312" w:hint="eastAsia"/>
          <w:sz w:val="32"/>
          <w:szCs w:val="32"/>
        </w:rPr>
        <w:t>年支出数减少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rsidP="00274EBF">
      <w:pPr>
        <w:pStyle w:val="Bodytext10"/>
        <w:tabs>
          <w:tab w:val="left" w:leader="dot" w:pos="2141"/>
          <w:tab w:val="left" w:leader="dot" w:pos="2174"/>
          <w:tab w:val="left" w:leader="dot" w:pos="3586"/>
          <w:tab w:val="left" w:leader="dot" w:pos="5822"/>
          <w:tab w:val="left" w:leader="dot" w:pos="7090"/>
        </w:tabs>
        <w:spacing w:line="360" w:lineRule="auto"/>
        <w:ind w:firstLineChars="200" w:firstLine="640"/>
        <w:jc w:val="both"/>
        <w:rPr>
          <w:rFonts w:ascii="仿宋_GB2312" w:eastAsia="仿宋_GB2312" w:hAnsi="仿宋_GB2312" w:cs="仿宋_GB2312"/>
          <w:i/>
          <w:iCs/>
          <w:sz w:val="32"/>
          <w:szCs w:val="32"/>
          <w:lang w:val="en-US" w:eastAsia="zh-CN" w:bidi="en-US"/>
        </w:rPr>
      </w:pPr>
      <w:r>
        <w:rPr>
          <w:rFonts w:ascii="仿宋_GB2312" w:eastAsia="仿宋_GB2312" w:hAnsi="仿宋_GB2312" w:cs="仿宋_GB2312" w:hint="eastAsia"/>
          <w:b/>
          <w:bCs/>
          <w:sz w:val="32"/>
          <w:szCs w:val="32"/>
        </w:rPr>
        <w:t>公务接待费</w:t>
      </w:r>
      <w:r>
        <w:rPr>
          <w:rFonts w:ascii="仿宋_GB2312" w:eastAsia="仿宋_GB2312" w:hAnsi="仿宋_GB2312" w:cs="仿宋_GB2312" w:hint="eastAsia"/>
          <w:sz w:val="32"/>
          <w:szCs w:val="32"/>
        </w:rPr>
        <w:t>年初预算数为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元，支出决算数为***元，主要用于接待</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“较年</w:t>
      </w:r>
      <w:r>
        <w:rPr>
          <w:rFonts w:ascii="仿宋_GB2312" w:eastAsia="仿宋_GB2312" w:hAnsi="仿宋_GB2312" w:cs="仿宋_GB2312" w:hint="eastAsia"/>
          <w:sz w:val="32"/>
          <w:szCs w:val="32"/>
        </w:rPr>
        <w:t>初预算数减少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元，主要原因是……），较上年支出数增加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（根据实际情况补充原因，如果是减少，则应改为</w:t>
      </w:r>
      <w:r>
        <w:rPr>
          <w:rFonts w:ascii="仿宋_GB2312" w:eastAsia="仿宋_GB2312" w:hAnsi="仿宋_GB2312" w:cs="仿宋_GB2312" w:hint="eastAsia"/>
          <w:sz w:val="32"/>
          <w:szCs w:val="32"/>
          <w:lang w:val="zh-CN" w:eastAsia="zh-CN" w:bidi="zh-CN"/>
        </w:rPr>
        <w:t>“较上</w:t>
      </w:r>
      <w:r>
        <w:rPr>
          <w:rFonts w:ascii="仿宋_GB2312" w:eastAsia="仿宋_GB2312" w:hAnsi="仿宋_GB2312" w:cs="仿宋_GB2312" w:hint="eastAsia"/>
          <w:sz w:val="32"/>
          <w:szCs w:val="32"/>
        </w:rPr>
        <w:t>年支出数减少*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p>
    <w:p w:rsidR="002278F9" w:rsidRDefault="004B49EF" w:rsidP="00274EBF">
      <w:pPr>
        <w:pStyle w:val="Bodytext10"/>
        <w:tabs>
          <w:tab w:val="left" w:leader="dot" w:pos="2141"/>
          <w:tab w:val="left" w:leader="dot" w:pos="2174"/>
          <w:tab w:val="left" w:leader="dot" w:pos="3586"/>
          <w:tab w:val="left" w:leader="dot" w:pos="5822"/>
          <w:tab w:val="left" w:leader="dot" w:pos="7090"/>
        </w:tabs>
        <w:spacing w:line="360" w:lineRule="auto"/>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lang w:val="zh-CN" w:eastAsia="zh-CN"/>
        </w:rPr>
        <w:t>“</w:t>
      </w:r>
      <w:r>
        <w:rPr>
          <w:rFonts w:ascii="仿宋_GB2312" w:eastAsia="仿宋_GB2312" w:hAnsi="仿宋_GB2312" w:cs="仿宋_GB2312"/>
          <w:b/>
          <w:bCs/>
          <w:color w:val="333333"/>
          <w:sz w:val="32"/>
          <w:szCs w:val="32"/>
        </w:rPr>
        <w:t>三公</w:t>
      </w:r>
      <w:r>
        <w:rPr>
          <w:rFonts w:hint="eastAsia"/>
          <w:b/>
          <w:bCs/>
          <w:color w:val="333333"/>
          <w:sz w:val="32"/>
          <w:szCs w:val="32"/>
        </w:rPr>
        <w:t>”</w:t>
      </w:r>
      <w:r>
        <w:rPr>
          <w:rFonts w:ascii="仿宋_GB2312" w:eastAsia="仿宋_GB2312" w:hAnsi="仿宋_GB2312" w:cs="仿宋_GB2312" w:hint="eastAsia"/>
          <w:b/>
          <w:bCs/>
          <w:color w:val="333333"/>
          <w:sz w:val="32"/>
          <w:szCs w:val="32"/>
        </w:rPr>
        <w:t>经费财政拨款支出决算实物量情况</w:t>
      </w:r>
    </w:p>
    <w:p w:rsidR="002278F9" w:rsidRDefault="004B49EF">
      <w:pPr>
        <w:pStyle w:val="Bodytext10"/>
        <w:tabs>
          <w:tab w:val="left" w:leader="dot" w:pos="450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w:t>
      </w:r>
      <w:r>
        <w:rPr>
          <w:rFonts w:ascii="仿宋_GB2312" w:eastAsia="仿宋_GB2312" w:hAnsi="仿宋_GB2312" w:cs="仿宋_GB2312" w:hint="eastAsia"/>
          <w:b/>
          <w:bCs/>
          <w:sz w:val="32"/>
          <w:szCs w:val="32"/>
        </w:rPr>
        <w:t>因公出国（境）</w:t>
      </w:r>
      <w:r>
        <w:rPr>
          <w:rFonts w:ascii="仿宋_GB2312" w:eastAsia="仿宋_GB2312" w:hAnsi="仿宋_GB2312" w:cs="仿宋_GB2312" w:hint="eastAsia"/>
          <w:sz w:val="32"/>
          <w:szCs w:val="32"/>
        </w:rPr>
        <w:t>共计</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lastRenderedPageBreak/>
        <w:t>团组，</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人，具体内容是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公务用车购置</w:t>
      </w:r>
      <w:r>
        <w:rPr>
          <w:rFonts w:ascii="仿宋_GB2312" w:eastAsia="仿宋_GB2312" w:hAnsi="仿宋_GB2312" w:cs="仿宋_GB2312" w:hint="eastAsia"/>
          <w:sz w:val="32"/>
          <w:szCs w:val="32"/>
        </w:rPr>
        <w:t>***辆，</w:t>
      </w:r>
      <w:r>
        <w:rPr>
          <w:rFonts w:ascii="仿宋_GB2312" w:eastAsia="仿宋_GB2312" w:hAnsi="仿宋_GB2312" w:cs="仿宋_GB2312" w:hint="eastAsia"/>
          <w:b/>
          <w:bCs/>
          <w:sz w:val="32"/>
          <w:szCs w:val="32"/>
        </w:rPr>
        <w:t>公务车保有量为</w:t>
      </w:r>
      <w:r>
        <w:rPr>
          <w:rFonts w:ascii="仿宋_GB2312" w:eastAsia="仿宋_GB2312" w:hAnsi="仿宋_GB2312" w:cs="仿宋_GB2312" w:hint="eastAsia"/>
          <w:b/>
          <w:bCs/>
          <w:sz w:val="32"/>
          <w:szCs w:val="32"/>
          <w:lang w:val="en-US" w:eastAsia="en-US" w:bidi="en-US"/>
        </w:rPr>
        <w:t>***</w:t>
      </w:r>
      <w:r>
        <w:rPr>
          <w:rFonts w:ascii="仿宋_GB2312" w:eastAsia="仿宋_GB2312" w:hAnsi="仿宋_GB2312" w:cs="仿宋_GB2312" w:hint="eastAsia"/>
          <w:b/>
          <w:bCs/>
          <w:sz w:val="32"/>
          <w:szCs w:val="32"/>
        </w:rPr>
        <w:t>辆；国内公务接待***批次，</w:t>
      </w:r>
      <w:r>
        <w:rPr>
          <w:rFonts w:ascii="仿宋_GB2312" w:eastAsia="仿宋_GB2312" w:hAnsi="仿宋_GB2312" w:cs="仿宋_GB2312" w:hint="eastAsia"/>
          <w:b/>
          <w:bCs/>
          <w:sz w:val="32"/>
          <w:szCs w:val="32"/>
          <w:lang w:val="en-US" w:eastAsia="en-US" w:bidi="en-US"/>
        </w:rPr>
        <w:t>***</w:t>
      </w:r>
      <w:r>
        <w:rPr>
          <w:rFonts w:ascii="仿宋_GB2312" w:eastAsia="仿宋_GB2312" w:hAnsi="仿宋_GB2312" w:cs="仿宋_GB2312" w:hint="eastAsia"/>
          <w:b/>
          <w:bCs/>
          <w:sz w:val="32"/>
          <w:szCs w:val="32"/>
        </w:rPr>
        <w:t>人，其中：国内外事接待***批次，</w:t>
      </w:r>
      <w:r>
        <w:rPr>
          <w:rFonts w:ascii="仿宋_GB2312" w:eastAsia="仿宋_GB2312" w:hAnsi="仿宋_GB2312" w:cs="仿宋_GB2312" w:hint="eastAsia"/>
          <w:b/>
          <w:bCs/>
          <w:sz w:val="32"/>
          <w:szCs w:val="32"/>
          <w:lang w:val="en-US" w:eastAsia="en-US" w:bidi="en-US"/>
        </w:rPr>
        <w:t>***</w:t>
      </w:r>
      <w:r>
        <w:rPr>
          <w:rFonts w:ascii="仿宋_GB2312" w:eastAsia="仿宋_GB2312" w:hAnsi="仿宋_GB2312" w:cs="仿宋_GB2312" w:hint="eastAsia"/>
          <w:b/>
          <w:bCs/>
          <w:sz w:val="32"/>
          <w:szCs w:val="32"/>
        </w:rPr>
        <w:t>人；国（境）外公务接待***</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年度本部门（本单位）人均接待费***元，车均购置费***元，车均维护费***元。</w:t>
      </w:r>
    </w:p>
    <w:p w:rsidR="002278F9" w:rsidRDefault="004B49EF">
      <w:pPr>
        <w:pStyle w:val="Bodytext10"/>
        <w:tabs>
          <w:tab w:val="left" w:leader="dot" w:pos="4507"/>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：本部分至少应包含以上信息，如果数量、金额为零,应按零值列示并说明，不得删减。）</w:t>
      </w:r>
    </w:p>
    <w:p w:rsidR="002278F9" w:rsidRDefault="004B49EF" w:rsidP="00274EBF">
      <w:pPr>
        <w:pStyle w:val="Bodytext10"/>
        <w:numPr>
          <w:ilvl w:val="0"/>
          <w:numId w:val="2"/>
        </w:numPr>
        <w:spacing w:line="360" w:lineRule="auto"/>
        <w:ind w:firstLineChars="200" w:firstLine="640"/>
        <w:rPr>
          <w:rFonts w:ascii="仿宋_GB2312" w:eastAsia="仿宋_GB2312" w:hAnsi="仿宋_GB2312" w:cs="仿宋_GB2312"/>
          <w:b/>
          <w:bCs/>
          <w:sz w:val="32"/>
          <w:szCs w:val="32"/>
          <w:lang w:val="en-US" w:eastAsia="zh-CN"/>
        </w:rPr>
      </w:pPr>
      <w:r>
        <w:rPr>
          <w:rFonts w:ascii="仿宋_GB2312" w:eastAsia="仿宋_GB2312" w:hAnsi="仿宋_GB2312" w:cs="仿宋_GB2312" w:hint="eastAsia"/>
          <w:b/>
          <w:bCs/>
          <w:sz w:val="32"/>
          <w:szCs w:val="32"/>
        </w:rPr>
        <w:t>机关运行经费情况说明</w:t>
      </w:r>
    </w:p>
    <w:p w:rsidR="002278F9" w:rsidRDefault="004B49EF">
      <w:pPr>
        <w:pStyle w:val="Bodytext10"/>
        <w:tabs>
          <w:tab w:val="left" w:leader="dot" w:pos="4411"/>
          <w:tab w:val="left" w:leader="dot" w:pos="593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年本部门（本单位）机关运行经费支出***元，机关运行经费主要用于开支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元，增长***%（如果是减少，则应改为</w:t>
      </w:r>
      <w:r>
        <w:rPr>
          <w:rFonts w:ascii="仿宋_GB2312" w:eastAsia="仿宋_GB2312" w:hAnsi="仿宋_GB2312" w:cs="仿宋_GB2312" w:hint="eastAsia"/>
          <w:sz w:val="32"/>
          <w:szCs w:val="32"/>
          <w:lang w:val="zh-CN" w:eastAsia="zh-CN" w:bidi="zh-CN"/>
        </w:rPr>
        <w:t>“减</w:t>
      </w:r>
      <w:r>
        <w:rPr>
          <w:rFonts w:ascii="仿宋_GB2312" w:eastAsia="仿宋_GB2312" w:hAnsi="仿宋_GB2312" w:cs="仿宋_GB2312" w:hint="eastAsia"/>
          <w:sz w:val="32"/>
          <w:szCs w:val="32"/>
        </w:rPr>
        <w:t>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元，降低***%”），主要原因是</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（根据实际情况补充原因，例如：本部门（本单位）今年召开了部门决算公开培训会议，会议费较上年增长较大，此外部分原因是由物价上涨造成</w:t>
      </w:r>
      <w:r>
        <w:rPr>
          <w:rFonts w:ascii="仿宋_GB2312" w:eastAsia="仿宋_GB2312" w:hAnsi="仿宋_GB2312" w:cs="仿宋_GB2312" w:hint="eastAsia"/>
          <w:sz w:val="32"/>
          <w:szCs w:val="32"/>
        </w:rPr>
        <w:lastRenderedPageBreak/>
        <w:t>等）。</w:t>
      </w:r>
    </w:p>
    <w:p w:rsidR="002278F9" w:rsidRDefault="004B49EF">
      <w:pPr>
        <w:pStyle w:val="Bodytext10"/>
        <w:tabs>
          <w:tab w:val="left" w:leader="dot" w:pos="4411"/>
          <w:tab w:val="left" w:leader="dot" w:pos="5933"/>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：本部分至少应包含以上信息，如果金额为零，应按零值列示并说明，不得删减。如有其他需要说明的情况，应单独在此进行补充说明。）</w:t>
      </w:r>
    </w:p>
    <w:p w:rsidR="002278F9" w:rsidRDefault="004B49EF" w:rsidP="00274EBF">
      <w:pPr>
        <w:pStyle w:val="Bodytext1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九</w:t>
      </w:r>
      <w:r>
        <w:rPr>
          <w:rFonts w:ascii="仿宋_GB2312" w:eastAsia="仿宋_GB2312" w:hAnsi="仿宋_GB2312" w:cs="仿宋_GB2312" w:hint="eastAsia"/>
          <w:b/>
          <w:bCs/>
          <w:sz w:val="32"/>
          <w:szCs w:val="32"/>
        </w:rPr>
        <w:t>、国有资产占用情况说明</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年12月31日，本部门（本单位）共有车辆</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：本部分至少应包含以上信息，如果数量、金额为零,应按零值列示并说明，不得删减。如有其他需要说明的情况，应单独在此进行补充说明。）</w:t>
      </w:r>
    </w:p>
    <w:p w:rsidR="002278F9" w:rsidRDefault="004B49EF" w:rsidP="00274EBF">
      <w:pPr>
        <w:pStyle w:val="Bodytext1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w:t>
      </w:r>
      <w:r>
        <w:rPr>
          <w:rFonts w:ascii="仿宋_GB2312" w:eastAsia="仿宋_GB2312" w:hAnsi="仿宋_GB2312" w:cs="仿宋_GB2312" w:hint="eastAsia"/>
          <w:b/>
          <w:bCs/>
          <w:sz w:val="32"/>
          <w:szCs w:val="32"/>
        </w:rPr>
        <w:t>、政府采购支出情况说明</w:t>
      </w:r>
    </w:p>
    <w:p w:rsidR="002278F9" w:rsidRDefault="004B49EF">
      <w:pPr>
        <w:pStyle w:val="Bodytext10"/>
        <w:tabs>
          <w:tab w:val="left" w:leader="dot" w:pos="6139"/>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年本部门（本单位）政府采购支出合计</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元，其</w:t>
      </w:r>
      <w:r>
        <w:rPr>
          <w:rFonts w:ascii="仿宋_GB2312" w:eastAsia="仿宋_GB2312" w:hAnsi="仿宋_GB2312" w:cs="仿宋_GB2312" w:hint="eastAsia"/>
          <w:sz w:val="32"/>
          <w:szCs w:val="32"/>
        </w:rPr>
        <w:lastRenderedPageBreak/>
        <w:t>中：政府釆购货物支出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元、政府采购工程支出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元、政府釆购服务支出***元。主要用于釆购</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（根据实际釆购情况补充说明）。</w:t>
      </w:r>
    </w:p>
    <w:p w:rsidR="002278F9" w:rsidRDefault="004B49EF">
      <w:pPr>
        <w:pStyle w:val="Bodytext10"/>
        <w:tabs>
          <w:tab w:val="left" w:leader="dot" w:pos="6139"/>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：本部分至少应包含以上信息，如果数量、金额为零,应按零值列示并说明，不得删减。如有其他需要说明的情况，应单独在此进行补充说明。）</w:t>
      </w:r>
    </w:p>
    <w:p w:rsidR="002278F9" w:rsidRDefault="004B49EF" w:rsidP="00274EBF">
      <w:pPr>
        <w:pStyle w:val="Bodytext1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十一</w:t>
      </w:r>
      <w:r>
        <w:rPr>
          <w:rFonts w:ascii="仿宋_GB2312" w:eastAsia="仿宋_GB2312" w:hAnsi="仿宋_GB2312" w:cs="仿宋_GB2312" w:hint="eastAsia"/>
          <w:b/>
          <w:bCs/>
          <w:sz w:val="32"/>
          <w:szCs w:val="32"/>
        </w:rPr>
        <w:t>、政府性基金预算财政拨款收支决算情况说明</w:t>
      </w:r>
    </w:p>
    <w:p w:rsidR="002278F9" w:rsidRDefault="004B49EF">
      <w:pPr>
        <w:pStyle w:val="Bodytext10"/>
        <w:tabs>
          <w:tab w:val="left" w:leader="dot" w:pos="4531"/>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年度政府性基金预算财政拨款收入***元，</w:t>
      </w:r>
      <w:r>
        <w:rPr>
          <w:rFonts w:ascii="仿宋_GB2312" w:eastAsia="仿宋_GB2312" w:hAnsi="仿宋_GB2312" w:cs="仿宋_GB2312" w:hint="eastAsia"/>
          <w:sz w:val="32"/>
          <w:szCs w:val="32"/>
          <w:lang w:val="zh-CN" w:eastAsia="zh-CN" w:bidi="zh-CN"/>
        </w:rPr>
        <w:t>支出</w:t>
      </w:r>
      <w:r>
        <w:rPr>
          <w:rFonts w:ascii="仿宋_GB2312" w:eastAsia="仿宋_GB2312" w:hAnsi="仿宋_GB2312" w:cs="仿宋_GB2312" w:hint="eastAsia"/>
          <w:sz w:val="32"/>
          <w:szCs w:val="32"/>
          <w:lang w:val="en-US" w:eastAsia="zh-CN" w:bidi="zh-CN"/>
        </w:rPr>
        <w:t>**</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元，结余</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元，主要用于</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（写具体用途）</w:t>
      </w:r>
    </w:p>
    <w:p w:rsidR="002278F9" w:rsidRDefault="004B49EF">
      <w:pPr>
        <w:pStyle w:val="Bodytext10"/>
        <w:tabs>
          <w:tab w:val="left" w:leader="dot" w:pos="4531"/>
        </w:tabs>
        <w:spacing w:line="360" w:lineRule="auto"/>
        <w:ind w:firstLineChars="200" w:firstLine="640"/>
        <w:jc w:val="both"/>
        <w:rPr>
          <w:rFonts w:ascii="仿宋_GB2312" w:eastAsia="仿宋_GB2312" w:hAnsi="仿宋_GB2312" w:cs="仿宋_GB2312"/>
          <w:sz w:val="32"/>
          <w:szCs w:val="32"/>
        </w:rPr>
        <w:sectPr w:rsidR="002278F9">
          <w:footerReference w:type="default" r:id="rId9"/>
          <w:type w:val="continuous"/>
          <w:pgSz w:w="11900" w:h="16840"/>
          <w:pgMar w:top="1226" w:right="1820" w:bottom="1662" w:left="1632" w:header="798" w:footer="3" w:gutter="0"/>
          <w:cols w:space="720"/>
          <w:docGrid w:linePitch="360"/>
        </w:sect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：如果无收支，则写</w:t>
      </w:r>
      <w:r>
        <w:rPr>
          <w:rFonts w:ascii="仿宋_GB2312" w:eastAsia="仿宋_GB2312" w:hAnsi="仿宋_GB2312" w:cs="仿宋_GB2312" w:hint="eastAsia"/>
          <w:sz w:val="32"/>
          <w:szCs w:val="32"/>
          <w:lang w:val="zh-CN" w:eastAsia="zh-CN" w:bidi="zh-CN"/>
        </w:rPr>
        <w:t>“本</w:t>
      </w:r>
      <w:r>
        <w:rPr>
          <w:rFonts w:ascii="仿宋_GB2312" w:eastAsia="仿宋_GB2312" w:hAnsi="仿宋_GB2312" w:cs="仿宋_GB2312" w:hint="eastAsia"/>
          <w:sz w:val="32"/>
          <w:szCs w:val="32"/>
        </w:rPr>
        <w:t>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年度无政府性基金收入，也没有使用政府性基金安排的支出。</w:t>
      </w:r>
      <w:r>
        <w:rPr>
          <w:rFonts w:ascii="仿宋_GB2312" w:eastAsia="仿宋_GB2312" w:hAnsi="仿宋_GB2312" w:cs="仿宋_GB2312"/>
          <w:sz w:val="32"/>
          <w:szCs w:val="32"/>
          <w:lang w:val="en-US" w:eastAsia="zh-CN"/>
        </w:rPr>
        <w:t>”</w:t>
      </w:r>
      <w:r>
        <w:rPr>
          <w:rFonts w:ascii="仿宋_GB2312" w:eastAsia="仿宋_GB2312" w:hAnsi="仿宋_GB2312" w:cs="仿宋_GB2312" w:hint="eastAsia"/>
          <w:sz w:val="32"/>
          <w:szCs w:val="32"/>
        </w:rPr>
        <w:t>）</w:t>
      </w:r>
    </w:p>
    <w:p w:rsidR="002278F9" w:rsidRDefault="004B49EF" w:rsidP="00274EBF">
      <w:pPr>
        <w:pStyle w:val="Bodytext1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lastRenderedPageBreak/>
        <w:t>十二</w:t>
      </w:r>
      <w:r>
        <w:rPr>
          <w:rFonts w:ascii="仿宋_GB2312" w:eastAsia="仿宋_GB2312" w:hAnsi="仿宋_GB2312" w:cs="仿宋_GB2312" w:hint="eastAsia"/>
          <w:b/>
          <w:bCs/>
          <w:sz w:val="32"/>
          <w:szCs w:val="32"/>
        </w:rPr>
        <w:t>、国有资本经营预算财政拨款支出情况说明</w:t>
      </w:r>
    </w:p>
    <w:p w:rsidR="002278F9" w:rsidRDefault="004B49EF">
      <w:pPr>
        <w:pStyle w:val="Bodytext10"/>
        <w:tabs>
          <w:tab w:val="left" w:leader="dot" w:pos="149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年度国有资本经营预算财政拨款本年支出</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元，用于</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（写具体用途）。</w:t>
      </w:r>
    </w:p>
    <w:p w:rsidR="002278F9" w:rsidRDefault="004B49EF">
      <w:pPr>
        <w:pStyle w:val="Bodytext10"/>
        <w:tabs>
          <w:tab w:val="left" w:leader="dot" w:pos="1498"/>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：如果无支出，则写</w:t>
      </w:r>
      <w:r>
        <w:rPr>
          <w:rFonts w:ascii="仿宋_GB2312" w:eastAsia="仿宋_GB2312" w:hAnsi="仿宋_GB2312" w:cs="仿宋_GB2312" w:hint="eastAsia"/>
          <w:sz w:val="32"/>
          <w:szCs w:val="32"/>
          <w:lang w:val="zh-CN" w:eastAsia="zh-CN" w:bidi="zh-CN"/>
        </w:rPr>
        <w:t>“本</w:t>
      </w:r>
      <w:r>
        <w:rPr>
          <w:rFonts w:ascii="仿宋_GB2312" w:eastAsia="仿宋_GB2312" w:hAnsi="仿宋_GB2312" w:cs="仿宋_GB2312" w:hint="eastAsia"/>
          <w:sz w:val="32"/>
          <w:szCs w:val="32"/>
        </w:rPr>
        <w:t>部门（本单位）</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年度没有使用国有资本经营预算安排的支出”）</w:t>
      </w:r>
    </w:p>
    <w:p w:rsidR="002278F9" w:rsidRDefault="004B49EF" w:rsidP="00274EBF">
      <w:pPr>
        <w:pStyle w:val="Bodytext1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lang w:eastAsia="zh-CN"/>
        </w:rPr>
        <w:t>十三</w:t>
      </w:r>
      <w:r>
        <w:rPr>
          <w:rFonts w:ascii="仿宋_GB2312" w:eastAsia="仿宋_GB2312" w:hAnsi="仿宋_GB2312" w:cs="仿宋_GB2312" w:hint="eastAsia"/>
          <w:b/>
          <w:bCs/>
          <w:sz w:val="32"/>
          <w:szCs w:val="32"/>
        </w:rPr>
        <w:t>、预算绩效情况说明</w:t>
      </w:r>
    </w:p>
    <w:p w:rsidR="002278F9" w:rsidRDefault="004B49EF" w:rsidP="00274EBF">
      <w:pPr>
        <w:pStyle w:val="Bodytext10"/>
        <w:tabs>
          <w:tab w:val="left" w:pos="1658"/>
        </w:tabs>
        <w:spacing w:line="360" w:lineRule="auto"/>
        <w:ind w:firstLineChars="200" w:firstLine="640"/>
        <w:jc w:val="both"/>
        <w:rPr>
          <w:rFonts w:ascii="仿宋_GB2312" w:eastAsia="仿宋_GB2312" w:hAnsi="仿宋_GB2312" w:cs="仿宋_GB2312"/>
          <w:b/>
          <w:bCs/>
          <w:sz w:val="32"/>
          <w:szCs w:val="32"/>
        </w:rPr>
      </w:pPr>
      <w:bookmarkStart w:id="16" w:name="bookmark31"/>
      <w:r>
        <w:rPr>
          <w:rFonts w:ascii="仿宋_GB2312" w:eastAsia="仿宋_GB2312" w:hAnsi="仿宋_GB2312" w:cs="仿宋_GB2312" w:hint="eastAsia"/>
          <w:b/>
          <w:bCs/>
          <w:sz w:val="32"/>
          <w:szCs w:val="32"/>
        </w:rPr>
        <w:lastRenderedPageBreak/>
        <w:t>（</w:t>
      </w:r>
      <w:bookmarkEnd w:id="16"/>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ab/>
        <w:t>预算绩效管理工作开展情况</w:t>
      </w:r>
    </w:p>
    <w:p w:rsidR="002278F9" w:rsidRDefault="004B49EF">
      <w:pPr>
        <w:pStyle w:val="Bodytext10"/>
        <w:tabs>
          <w:tab w:val="left" w:leader="dot" w:pos="3600"/>
        </w:tabs>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根据《临夏州州级预算绩效管理办法》，我部门（我单位）组织实施了</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年度预算绩效评价工作，共涉及资金</w:t>
      </w:r>
      <w:r>
        <w:rPr>
          <w:rFonts w:ascii="仿宋_GB2312" w:eastAsia="仿宋_GB2312" w:hAnsi="仿宋_GB2312" w:cs="仿宋_GB2312" w:hint="eastAsia"/>
          <w:sz w:val="32"/>
          <w:szCs w:val="32"/>
          <w:lang w:val="en-US" w:eastAsia="en-US" w:bidi="en-US"/>
        </w:rPr>
        <w:t>***</w:t>
      </w:r>
      <w:r>
        <w:rPr>
          <w:rFonts w:ascii="仿宋_GB2312" w:eastAsia="仿宋_GB2312" w:hAnsi="仿宋_GB2312" w:cs="仿宋_GB2312" w:hint="eastAsia"/>
          <w:sz w:val="32"/>
          <w:szCs w:val="32"/>
        </w:rPr>
        <w:t>元。具体情况：</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（根据实际情况具体说明）</w:t>
      </w:r>
    </w:p>
    <w:p w:rsidR="002278F9" w:rsidRDefault="004B49EF" w:rsidP="00274EBF">
      <w:pPr>
        <w:pStyle w:val="Bodytext10"/>
        <w:tabs>
          <w:tab w:val="left" w:pos="1658"/>
        </w:tabs>
        <w:spacing w:line="360" w:lineRule="auto"/>
        <w:ind w:firstLineChars="200" w:firstLine="640"/>
        <w:jc w:val="both"/>
        <w:rPr>
          <w:rFonts w:ascii="仿宋_GB2312" w:eastAsia="仿宋_GB2312" w:hAnsi="仿宋_GB2312" w:cs="仿宋_GB2312"/>
          <w:b/>
          <w:bCs/>
          <w:sz w:val="32"/>
          <w:szCs w:val="32"/>
        </w:rPr>
      </w:pPr>
      <w:bookmarkStart w:id="17" w:name="bookmark32"/>
      <w:r>
        <w:rPr>
          <w:rFonts w:ascii="仿宋_GB2312" w:eastAsia="仿宋_GB2312" w:hAnsi="仿宋_GB2312" w:cs="仿宋_GB2312" w:hint="eastAsia"/>
          <w:b/>
          <w:bCs/>
          <w:sz w:val="32"/>
          <w:szCs w:val="32"/>
        </w:rPr>
        <w:t>（</w:t>
      </w:r>
      <w:bookmarkEnd w:id="17"/>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ab/>
        <w:t>绩效自评结果</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（根据实际情况具体说明）</w:t>
      </w:r>
    </w:p>
    <w:p w:rsidR="002278F9" w:rsidRDefault="004B49EF" w:rsidP="00274EBF">
      <w:pPr>
        <w:pStyle w:val="Bodytext10"/>
        <w:tabs>
          <w:tab w:val="left" w:pos="1658"/>
        </w:tabs>
        <w:spacing w:line="360" w:lineRule="auto"/>
        <w:ind w:firstLineChars="200" w:firstLine="640"/>
        <w:jc w:val="both"/>
        <w:rPr>
          <w:rFonts w:ascii="仿宋_GB2312" w:eastAsia="仿宋_GB2312" w:hAnsi="仿宋_GB2312" w:cs="仿宋_GB2312"/>
          <w:b/>
          <w:bCs/>
          <w:sz w:val="32"/>
          <w:szCs w:val="32"/>
        </w:rPr>
      </w:pPr>
      <w:bookmarkStart w:id="18" w:name="bookmark33"/>
      <w:r>
        <w:rPr>
          <w:rFonts w:ascii="仿宋_GB2312" w:eastAsia="仿宋_GB2312" w:hAnsi="仿宋_GB2312" w:cs="仿宋_GB2312" w:hint="eastAsia"/>
          <w:b/>
          <w:bCs/>
          <w:sz w:val="32"/>
          <w:szCs w:val="32"/>
        </w:rPr>
        <w:t>（</w:t>
      </w:r>
      <w:bookmarkEnd w:id="18"/>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ab/>
        <w:t>重点绩效评价结果</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（根据实际情况具体说明）</w:t>
      </w:r>
    </w:p>
    <w:p w:rsidR="002278F9" w:rsidRDefault="004B49EF">
      <w:pPr>
        <w:pStyle w:val="Bodytext10"/>
        <w:spacing w:line="360" w:lineRule="auto"/>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color w:val="0000FF"/>
          <w:sz w:val="32"/>
          <w:szCs w:val="32"/>
        </w:rPr>
        <w:t>以上内容详见附件2</w:t>
      </w:r>
      <w:r>
        <w:rPr>
          <w:rFonts w:ascii="仿宋_GB2312" w:eastAsia="仿宋_GB2312" w:hAnsi="仿宋_GB2312" w:cs="仿宋_GB2312" w:hint="eastAsia"/>
          <w:b/>
          <w:bCs/>
          <w:color w:val="0000FF"/>
          <w:sz w:val="32"/>
          <w:szCs w:val="32"/>
        </w:rPr>
        <w:t>、</w:t>
      </w:r>
      <w:r>
        <w:rPr>
          <w:rFonts w:ascii="仿宋_GB2312" w:eastAsia="仿宋_GB2312" w:hAnsi="仿宋_GB2312" w:cs="仿宋_GB2312" w:hint="eastAsia"/>
          <w:color w:val="0000FF"/>
          <w:sz w:val="32"/>
          <w:szCs w:val="32"/>
        </w:rPr>
        <w:t>3</w:t>
      </w:r>
    </w:p>
    <w:p w:rsidR="002278F9" w:rsidRDefault="004B49EF">
      <w:pPr>
        <w:pStyle w:val="Bodytext1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：本部分共包含三项内容，单位应根据实际填写具体内容，不得删除</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部门至少公开1个部门评价（以部门为主体开展的重点绩效评价）报告；部门如有项目绩效自评情况，应同时附上项目绩效自评表，文字综述和绩效自评表相关内容应保持一致）</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另</w:t>
      </w:r>
      <w:r>
        <w:rPr>
          <w:rFonts w:ascii="仿宋_GB2312" w:eastAsia="仿宋_GB2312" w:hAnsi="仿宋_GB2312" w:cs="仿宋_GB2312" w:hint="eastAsia"/>
          <w:sz w:val="32"/>
          <w:szCs w:val="32"/>
        </w:rPr>
        <w:t>：所有部门单位均应附《单位整体支出绩效自评报告》。如果单位本年无项目支出，则应在说明文字中补充：</w:t>
      </w:r>
      <w:r>
        <w:rPr>
          <w:rFonts w:ascii="仿宋_GB2312" w:eastAsia="仿宋_GB2312" w:hAnsi="仿宋_GB2312" w:cs="仿宋_GB2312" w:hint="eastAsia"/>
          <w:sz w:val="32"/>
          <w:szCs w:val="32"/>
          <w:lang w:val="zh-CN" w:eastAsia="zh-CN" w:bidi="zh-CN"/>
        </w:rPr>
        <w:t>“我</w:t>
      </w:r>
      <w:r>
        <w:rPr>
          <w:rFonts w:ascii="仿宋_GB2312" w:eastAsia="仿宋_GB2312" w:hAnsi="仿宋_GB2312" w:cs="仿宋_GB2312" w:hint="eastAsia"/>
          <w:sz w:val="32"/>
          <w:szCs w:val="32"/>
        </w:rPr>
        <w:t>部门（我单位）本年无项目支出，故未开展项目支出绩</w:t>
      </w:r>
      <w:r>
        <w:rPr>
          <w:rFonts w:ascii="仿宋_GB2312" w:eastAsia="仿宋_GB2312" w:hAnsi="仿宋_GB2312" w:cs="仿宋_GB2312" w:hint="eastAsia"/>
          <w:sz w:val="32"/>
          <w:szCs w:val="32"/>
        </w:rPr>
        <w:lastRenderedPageBreak/>
        <w:t>效自评”，不再附《单位项目支出绩效自评报告》</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w:t>
      </w:r>
    </w:p>
    <w:p w:rsidR="002278F9" w:rsidRDefault="004B49EF" w:rsidP="00274EBF">
      <w:pPr>
        <w:pStyle w:val="Bodytext10"/>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lang w:val="en-US" w:eastAsia="zh-CN"/>
        </w:rPr>
        <w:t xml:space="preserve">   </w:t>
      </w:r>
      <w:r>
        <w:rPr>
          <w:rFonts w:ascii="仿宋_GB2312" w:eastAsia="仿宋_GB2312" w:hAnsi="仿宋_GB2312" w:cs="仿宋_GB2312" w:hint="eastAsia"/>
          <w:b/>
          <w:bCs/>
          <w:sz w:val="32"/>
          <w:szCs w:val="32"/>
        </w:rPr>
        <w:t>名词解释</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一、财政拨款收入：指本年度从本级财政部门取得的财政拨款，包括一般公共预算财政拨款和政府性基金预算财政拨款。</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二、事业收入：指事业单位开展专业业务活动及其辅助活动取得的现金流入；事业单位收到的财政专户实际核拨的教育收费等资金在此反映。</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三、经营收入：指事业单位在专业业务活动及其辅助活动之外开展非独立核算经营活动取得的现金流入。</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w:t>
      </w:r>
      <w:r>
        <w:rPr>
          <w:rFonts w:ascii="仿宋_GB2312" w:eastAsia="仿宋_GB2312" w:hAnsi="仿宋_GB2312" w:cs="仿宋_GB2312" w:hint="eastAsia"/>
          <w:sz w:val="32"/>
          <w:szCs w:val="32"/>
        </w:rPr>
        <w:lastRenderedPageBreak/>
        <w:t>映在本项内。</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六、年初结转和结余：指单位上年结转本年使用的基本支出结转、项目支出结转和结余、经营结余。</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七、结余分配：指单位按照国家有关规定，缴纳所得税、提取专用基金、转入事业基金等当年结余的分配情况。</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八、年末结转和结余：指单位结转下年的基本支出结转、项目支出结转和结余、经营结余。</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十、项目支出：指在基本支出之外为完成特定行政任务和事业发展目标所发生的支出。</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十一、经营支出：指事业单位在专业业务活动及其辅助活动之外开展非独立核算经营活动发生的支出。</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w:t>
      </w:r>
      <w:r>
        <w:rPr>
          <w:rFonts w:ascii="仿宋_GB2312" w:eastAsia="仿宋_GB2312" w:hAnsi="仿宋_GB2312" w:cs="仿宋_GB2312" w:hint="eastAsia"/>
          <w:sz w:val="32"/>
          <w:szCs w:val="32"/>
        </w:rPr>
        <w:lastRenderedPageBreak/>
        <w:t>电费、办公用房取暖费、办公用房物业管理费、公务用车运行维护费以及其他费用。</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十四、工资福利支出（支出经济分类科目类级）：反映单位开支的在职职工和编制外长期聘用人员的各类劳动报酬，以及为上述人员缴纳的各项社会保险费等。</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十五、商品和服务支出（支出经济分类科目类级）：反映单位购买商品和服务的支出（不包括用于购置固定资产的支出、战略性和应急储备支出）。</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十六、对个人和家庭的补助（支出经济分类科目类级）：反映用于对个人和家庭的补助支出。</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2278F9" w:rsidRDefault="004B49EF">
      <w:pPr>
        <w:pStyle w:val="Bodytext10"/>
        <w:spacing w:line="360" w:lineRule="auto"/>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注</w:t>
      </w:r>
      <w:r>
        <w:rPr>
          <w:rFonts w:ascii="仿宋_GB2312" w:eastAsia="仿宋_GB2312" w:hAnsi="仿宋_GB2312" w:cs="仿宋_GB2312" w:hint="eastAsia"/>
          <w:sz w:val="32"/>
          <w:szCs w:val="32"/>
        </w:rPr>
        <w:t>：本部分至少应包含以上信息，不得删减。）</w:t>
      </w:r>
    </w:p>
    <w:p w:rsidR="002278F9" w:rsidRDefault="002278F9">
      <w:pPr>
        <w:pStyle w:val="Bodytext10"/>
        <w:spacing w:line="360" w:lineRule="auto"/>
        <w:ind w:firstLineChars="200" w:firstLine="640"/>
        <w:rPr>
          <w:rFonts w:ascii="仿宋_GB2312" w:eastAsia="仿宋_GB2312" w:hAnsi="仿宋_GB2312" w:cs="仿宋_GB2312"/>
          <w:sz w:val="32"/>
          <w:szCs w:val="32"/>
        </w:rPr>
      </w:pPr>
    </w:p>
    <w:p w:rsidR="002278F9" w:rsidRDefault="002278F9">
      <w:pPr>
        <w:pStyle w:val="Bodytext10"/>
        <w:spacing w:line="360" w:lineRule="auto"/>
        <w:ind w:firstLineChars="200" w:firstLine="640"/>
        <w:rPr>
          <w:rFonts w:ascii="仿宋_GB2312" w:eastAsia="仿宋_GB2312" w:hAnsi="仿宋_GB2312" w:cs="仿宋_GB2312"/>
          <w:sz w:val="32"/>
          <w:szCs w:val="32"/>
        </w:rPr>
      </w:pP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rPr>
        <w:t>年度部门决算公开表（9张）</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附件2：《单位整体支出绩效自评报告》</w:t>
      </w:r>
    </w:p>
    <w:p w:rsidR="002278F9" w:rsidRDefault="004B49EF">
      <w:pPr>
        <w:pStyle w:val="Bodytext1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附件3:《单位项目支出绩效自评报告》（如无可不附）</w:t>
      </w:r>
    </w:p>
    <w:sectPr w:rsidR="002278F9" w:rsidSect="002278F9">
      <w:footerReference w:type="default" r:id="rId10"/>
      <w:type w:val="continuous"/>
      <w:pgSz w:w="11900" w:h="16840"/>
      <w:pgMar w:top="1226" w:right="1820" w:bottom="1662" w:left="1632" w:header="798"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57F" w:rsidRDefault="0069057F"/>
  </w:endnote>
  <w:endnote w:type="continuationSeparator" w:id="0">
    <w:p w:rsidR="0069057F" w:rsidRDefault="006905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微软雅黑"/>
    <w:charset w:val="86"/>
    <w:family w:val="auto"/>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F9" w:rsidRDefault="00414C7A">
    <w:pPr>
      <w:spacing w:line="1" w:lineRule="exact"/>
    </w:pPr>
    <w:r>
      <w:pict>
        <v:shapetype id="_x0000_t202" coordsize="21600,21600" o:spt="202" path="m,l,21600r21600,l21600,xe">
          <v:stroke joinstyle="miter"/>
          <v:path gradientshapeok="t" o:connecttype="rect"/>
        </v:shapetype>
        <v:shape id="Shape 1" o:spid="_x0000_s1026" type="#_x0000_t202" style="position:absolute;margin-left:286.8pt;margin-top:781.2pt;width:3.6pt;height:6pt;z-index:-251659776;mso-wrap-style:none;mso-position-horizontal-relative:page;mso-position-vertical-relative:page"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filled="f" stroked="f">
          <v:textbox style="mso-fit-shape-to-text:t" inset="0,0,0,0">
            <w:txbxContent>
              <w:p w:rsidR="002278F9" w:rsidRDefault="00414C7A">
                <w:pPr>
                  <w:pStyle w:val="Headerorfooter20"/>
                  <w:rPr>
                    <w:sz w:val="17"/>
                    <w:szCs w:val="17"/>
                  </w:rPr>
                </w:pPr>
                <w:r w:rsidRPr="00414C7A">
                  <w:fldChar w:fldCharType="begin"/>
                </w:r>
                <w:r w:rsidR="004B49EF">
                  <w:instrText xml:space="preserve"> PAGE \* MERGEFORMAT </w:instrText>
                </w:r>
                <w:r w:rsidRPr="00414C7A">
                  <w:fldChar w:fldCharType="separate"/>
                </w:r>
                <w:r w:rsidR="00B76EA6" w:rsidRPr="00B76EA6">
                  <w:rPr>
                    <w:noProof/>
                    <w:sz w:val="17"/>
                    <w:szCs w:val="17"/>
                  </w:rPr>
                  <w:t>7</w:t>
                </w:r>
                <w:r>
                  <w:rPr>
                    <w:sz w:val="17"/>
                    <w:szCs w:val="17"/>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F9" w:rsidRDefault="00414C7A">
    <w:pPr>
      <w:spacing w:line="1" w:lineRule="exact"/>
    </w:pPr>
    <w:r>
      <w:pict>
        <v:shapetype id="_x0000_t202" coordsize="21600,21600" o:spt="202" path="m,l,21600r21600,l21600,xe">
          <v:stroke joinstyle="miter"/>
          <v:path gradientshapeok="t" o:connecttype="rect"/>
        </v:shapetype>
        <v:shape id="Shape 5" o:spid="_x0000_s1028" type="#_x0000_t202" style="position:absolute;margin-left:288.45pt;margin-top:780.95pt;width:7.9pt;height:6pt;z-index:-251658752;mso-wrap-style:none;mso-position-horizontal-relative:page;mso-position-vertical-relative:page"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filled="f" stroked="f">
          <v:textbox style="mso-fit-shape-to-text:t" inset="0,0,0,0">
            <w:txbxContent>
              <w:p w:rsidR="002278F9" w:rsidRDefault="00414C7A">
                <w:pPr>
                  <w:pStyle w:val="Headerorfooter10"/>
                </w:pPr>
                <w:r>
                  <w:fldChar w:fldCharType="begin"/>
                </w:r>
                <w:r w:rsidR="004B49EF">
                  <w:instrText xml:space="preserve"> PAGE \* MERGEFORMAT </w:instrText>
                </w:r>
                <w:r>
                  <w:fldChar w:fldCharType="separate"/>
                </w:r>
                <w:r w:rsidR="00B76EA6">
                  <w:rPr>
                    <w:noProof/>
                  </w:rPr>
                  <w:t>14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F9" w:rsidRDefault="00414C7A">
    <w:pPr>
      <w:spacing w:line="1" w:lineRule="exact"/>
    </w:pPr>
    <w:r>
      <w:pict>
        <v:shapetype id="_x0000_t202" coordsize="21600,21600" o:spt="202" path="m,l,21600r21600,l21600,xe">
          <v:stroke joinstyle="miter"/>
          <v:path gradientshapeok="t" o:connecttype="rect"/>
        </v:shapetype>
        <v:shape id="Shape 9" o:spid="_x0000_s1027" type="#_x0000_t202" style="position:absolute;margin-left:289.45pt;margin-top:779.85pt;width:7.9pt;height:5.75pt;z-index:-251657728;mso-wrap-style:none;mso-position-horizontal-relative:page;mso-position-vertical-relative:page"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filled="f" stroked="f">
          <v:textbox style="mso-fit-shape-to-text:t" inset="0,0,0,0">
            <w:txbxContent>
              <w:p w:rsidR="002278F9" w:rsidRDefault="004B49EF">
                <w:pPr>
                  <w:pStyle w:val="Headerorfooter10"/>
                </w:pPr>
                <w:r>
                  <w:t>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57F" w:rsidRDefault="0069057F"/>
  </w:footnote>
  <w:footnote w:type="continuationSeparator" w:id="0">
    <w:p w:rsidR="0069057F" w:rsidRDefault="006905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8353"/>
    <w:multiLevelType w:val="singleLevel"/>
    <w:tmpl w:val="37BE8353"/>
    <w:lvl w:ilvl="0">
      <w:start w:val="3"/>
      <w:numFmt w:val="chineseCounting"/>
      <w:suff w:val="space"/>
      <w:lvlText w:val="第%1部分"/>
      <w:lvlJc w:val="left"/>
      <w:rPr>
        <w:rFonts w:hint="eastAsia"/>
      </w:rPr>
    </w:lvl>
  </w:abstractNum>
  <w:abstractNum w:abstractNumId="1">
    <w:nsid w:val="3FA184EB"/>
    <w:multiLevelType w:val="singleLevel"/>
    <w:tmpl w:val="3FA184EB"/>
    <w:lvl w:ilvl="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81"/>
  <w:drawingGridVerticalSpacing w:val="181"/>
  <w:noPunctuationKerning/>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ZmY2ZDVjMTQ5NjMxZDc5ODI2YjQ4OWQwOTc4YzViNWEifQ=="/>
  </w:docVars>
  <w:rsids>
    <w:rsidRoot w:val="002278F9"/>
    <w:rsid w:val="00113CEB"/>
    <w:rsid w:val="001E1B14"/>
    <w:rsid w:val="001E7620"/>
    <w:rsid w:val="002278F9"/>
    <w:rsid w:val="0023466B"/>
    <w:rsid w:val="002575D9"/>
    <w:rsid w:val="00265D1C"/>
    <w:rsid w:val="00274EBF"/>
    <w:rsid w:val="0029706D"/>
    <w:rsid w:val="00316F42"/>
    <w:rsid w:val="00323F33"/>
    <w:rsid w:val="00375130"/>
    <w:rsid w:val="0039155A"/>
    <w:rsid w:val="00414C7A"/>
    <w:rsid w:val="004654BC"/>
    <w:rsid w:val="004868D3"/>
    <w:rsid w:val="004B49EF"/>
    <w:rsid w:val="004B67D6"/>
    <w:rsid w:val="004C04A9"/>
    <w:rsid w:val="004E6E1B"/>
    <w:rsid w:val="005156B2"/>
    <w:rsid w:val="005D1FF6"/>
    <w:rsid w:val="006600B4"/>
    <w:rsid w:val="0068768B"/>
    <w:rsid w:val="0069057F"/>
    <w:rsid w:val="006E3753"/>
    <w:rsid w:val="006F797A"/>
    <w:rsid w:val="007016DC"/>
    <w:rsid w:val="00720697"/>
    <w:rsid w:val="007F11D7"/>
    <w:rsid w:val="0080244F"/>
    <w:rsid w:val="00850067"/>
    <w:rsid w:val="00870C5F"/>
    <w:rsid w:val="008869B1"/>
    <w:rsid w:val="008A1720"/>
    <w:rsid w:val="008C0E8C"/>
    <w:rsid w:val="0094526B"/>
    <w:rsid w:val="00A977CE"/>
    <w:rsid w:val="00AB30EE"/>
    <w:rsid w:val="00B20711"/>
    <w:rsid w:val="00B76EA6"/>
    <w:rsid w:val="00C1423E"/>
    <w:rsid w:val="00C34245"/>
    <w:rsid w:val="00C6779C"/>
    <w:rsid w:val="00CE0451"/>
    <w:rsid w:val="00D31021"/>
    <w:rsid w:val="00E857E3"/>
    <w:rsid w:val="00F058F5"/>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60D720E0"/>
    <w:rsid w:val="62922058"/>
    <w:rsid w:val="720E4E8D"/>
    <w:rsid w:val="726D3C91"/>
    <w:rsid w:val="745D61E5"/>
    <w:rsid w:val="785A5C57"/>
    <w:rsid w:val="794C38BE"/>
    <w:rsid w:val="7C584EE5"/>
    <w:rsid w:val="7CF44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8F9"/>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278F9"/>
    <w:pPr>
      <w:spacing w:after="150"/>
    </w:pPr>
    <w:rPr>
      <w:lang w:eastAsia="zh-CN" w:bidi="ar-SA"/>
    </w:rPr>
  </w:style>
  <w:style w:type="character" w:styleId="a4">
    <w:name w:val="Strong"/>
    <w:basedOn w:val="a0"/>
    <w:qFormat/>
    <w:rsid w:val="002278F9"/>
    <w:rPr>
      <w:b/>
      <w:bCs/>
    </w:rPr>
  </w:style>
  <w:style w:type="character" w:styleId="a5">
    <w:name w:val="FollowedHyperlink"/>
    <w:basedOn w:val="a0"/>
    <w:qFormat/>
    <w:rsid w:val="002278F9"/>
    <w:rPr>
      <w:color w:val="333333"/>
      <w:u w:val="none"/>
    </w:rPr>
  </w:style>
  <w:style w:type="character" w:styleId="HTML">
    <w:name w:val="HTML Definition"/>
    <w:basedOn w:val="a0"/>
    <w:rsid w:val="002278F9"/>
    <w:rPr>
      <w:i/>
      <w:iCs/>
    </w:rPr>
  </w:style>
  <w:style w:type="character" w:styleId="a6">
    <w:name w:val="Hyperlink"/>
    <w:basedOn w:val="a0"/>
    <w:qFormat/>
    <w:rsid w:val="002278F9"/>
    <w:rPr>
      <w:color w:val="333333"/>
      <w:u w:val="none"/>
    </w:rPr>
  </w:style>
  <w:style w:type="character" w:styleId="HTML0">
    <w:name w:val="HTML Code"/>
    <w:basedOn w:val="a0"/>
    <w:rsid w:val="002278F9"/>
    <w:rPr>
      <w:rFonts w:ascii="Consolas" w:eastAsia="Consolas" w:hAnsi="Consolas" w:cs="Consolas"/>
      <w:color w:val="C7254E"/>
      <w:sz w:val="21"/>
      <w:szCs w:val="21"/>
      <w:shd w:val="clear" w:color="auto" w:fill="F9F2F4"/>
    </w:rPr>
  </w:style>
  <w:style w:type="character" w:styleId="HTML1">
    <w:name w:val="HTML Keyboard"/>
    <w:basedOn w:val="a0"/>
    <w:qFormat/>
    <w:rsid w:val="002278F9"/>
    <w:rPr>
      <w:rFonts w:ascii="Consolas" w:eastAsia="Consolas" w:hAnsi="Consolas" w:cs="Consolas" w:hint="default"/>
      <w:color w:val="FFFFFF"/>
      <w:sz w:val="21"/>
      <w:szCs w:val="21"/>
      <w:shd w:val="clear" w:color="auto" w:fill="333333"/>
    </w:rPr>
  </w:style>
  <w:style w:type="character" w:styleId="HTML2">
    <w:name w:val="HTML Sample"/>
    <w:basedOn w:val="a0"/>
    <w:qFormat/>
    <w:rsid w:val="002278F9"/>
    <w:rPr>
      <w:rFonts w:ascii="Consolas" w:eastAsia="Consolas" w:hAnsi="Consolas" w:cs="Consolas" w:hint="default"/>
      <w:sz w:val="21"/>
      <w:szCs w:val="21"/>
    </w:rPr>
  </w:style>
  <w:style w:type="character" w:customStyle="1" w:styleId="Bodytext1">
    <w:name w:val="Body text|1_"/>
    <w:basedOn w:val="a0"/>
    <w:link w:val="Bodytext10"/>
    <w:qFormat/>
    <w:rsid w:val="002278F9"/>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qFormat/>
    <w:rsid w:val="002278F9"/>
    <w:pPr>
      <w:spacing w:line="437" w:lineRule="auto"/>
      <w:ind w:firstLine="400"/>
    </w:pPr>
    <w:rPr>
      <w:rFonts w:ascii="宋体" w:eastAsia="宋体" w:hAnsi="宋体" w:cs="宋体"/>
      <w:sz w:val="30"/>
      <w:szCs w:val="30"/>
      <w:lang w:val="zh-TW" w:eastAsia="zh-TW" w:bidi="zh-TW"/>
    </w:rPr>
  </w:style>
  <w:style w:type="character" w:customStyle="1" w:styleId="Headerorfooter2">
    <w:name w:val="Header or footer|2_"/>
    <w:basedOn w:val="a0"/>
    <w:link w:val="Headerorfooter20"/>
    <w:qFormat/>
    <w:rsid w:val="002278F9"/>
    <w:rPr>
      <w:sz w:val="20"/>
      <w:szCs w:val="20"/>
      <w:u w:val="none"/>
      <w:shd w:val="clear" w:color="auto" w:fill="auto"/>
      <w:lang w:val="zh-TW" w:eastAsia="zh-TW" w:bidi="zh-TW"/>
    </w:rPr>
  </w:style>
  <w:style w:type="paragraph" w:customStyle="1" w:styleId="Headerorfooter20">
    <w:name w:val="Header or footer|2"/>
    <w:basedOn w:val="a"/>
    <w:link w:val="Headerorfooter2"/>
    <w:qFormat/>
    <w:rsid w:val="002278F9"/>
    <w:rPr>
      <w:sz w:val="20"/>
      <w:szCs w:val="20"/>
      <w:lang w:val="zh-TW" w:eastAsia="zh-TW" w:bidi="zh-TW"/>
    </w:rPr>
  </w:style>
  <w:style w:type="character" w:customStyle="1" w:styleId="Heading11">
    <w:name w:val="Heading #1|1_"/>
    <w:basedOn w:val="a0"/>
    <w:link w:val="Heading110"/>
    <w:qFormat/>
    <w:rsid w:val="002278F9"/>
    <w:rPr>
      <w:rFonts w:ascii="宋体" w:eastAsia="宋体" w:hAnsi="宋体" w:cs="宋体"/>
      <w:sz w:val="34"/>
      <w:szCs w:val="34"/>
      <w:u w:val="none"/>
      <w:shd w:val="clear" w:color="auto" w:fill="FFFFFF"/>
      <w:lang w:val="zh-TW" w:eastAsia="zh-TW" w:bidi="zh-TW"/>
    </w:rPr>
  </w:style>
  <w:style w:type="paragraph" w:customStyle="1" w:styleId="Heading110">
    <w:name w:val="Heading #1|1"/>
    <w:basedOn w:val="a"/>
    <w:link w:val="Heading11"/>
    <w:qFormat/>
    <w:rsid w:val="002278F9"/>
    <w:pPr>
      <w:spacing w:line="1262" w:lineRule="exact"/>
      <w:outlineLvl w:val="0"/>
    </w:pPr>
    <w:rPr>
      <w:rFonts w:ascii="宋体" w:eastAsia="宋体" w:hAnsi="宋体" w:cs="宋体"/>
      <w:sz w:val="34"/>
      <w:szCs w:val="34"/>
      <w:shd w:val="clear" w:color="auto" w:fill="FFFFFF"/>
      <w:lang w:val="zh-TW" w:eastAsia="zh-TW" w:bidi="zh-TW"/>
    </w:rPr>
  </w:style>
  <w:style w:type="character" w:customStyle="1" w:styleId="Headerorfooter1">
    <w:name w:val="Header or footer|1_"/>
    <w:basedOn w:val="a0"/>
    <w:link w:val="Headerorfooter10"/>
    <w:qFormat/>
    <w:rsid w:val="002278F9"/>
    <w:rPr>
      <w:sz w:val="17"/>
      <w:szCs w:val="17"/>
      <w:u w:val="none"/>
      <w:shd w:val="clear" w:color="auto" w:fill="auto"/>
      <w:lang w:val="zh-TW" w:eastAsia="zh-TW" w:bidi="zh-TW"/>
    </w:rPr>
  </w:style>
  <w:style w:type="paragraph" w:customStyle="1" w:styleId="Headerorfooter10">
    <w:name w:val="Header or footer|1"/>
    <w:basedOn w:val="a"/>
    <w:link w:val="Headerorfooter1"/>
    <w:qFormat/>
    <w:rsid w:val="002278F9"/>
    <w:rPr>
      <w:sz w:val="17"/>
      <w:szCs w:val="17"/>
      <w:lang w:val="zh-TW" w:eastAsia="zh-TW" w:bidi="zh-TW"/>
    </w:rPr>
  </w:style>
  <w:style w:type="character" w:customStyle="1" w:styleId="Tableofcontents1">
    <w:name w:val="Table of contents|1_"/>
    <w:basedOn w:val="a0"/>
    <w:link w:val="Tableofcontents10"/>
    <w:qFormat/>
    <w:rsid w:val="002278F9"/>
    <w:rPr>
      <w:rFonts w:ascii="宋体" w:eastAsia="宋体" w:hAnsi="宋体" w:cs="宋体"/>
      <w:sz w:val="30"/>
      <w:szCs w:val="30"/>
      <w:u w:val="none"/>
      <w:shd w:val="clear" w:color="auto" w:fill="auto"/>
      <w:lang w:val="zh-TW" w:eastAsia="zh-TW" w:bidi="zh-TW"/>
    </w:rPr>
  </w:style>
  <w:style w:type="paragraph" w:customStyle="1" w:styleId="Tableofcontents10">
    <w:name w:val="Table of contents|1"/>
    <w:basedOn w:val="a"/>
    <w:link w:val="Tableofcontents1"/>
    <w:qFormat/>
    <w:rsid w:val="002278F9"/>
    <w:pPr>
      <w:spacing w:after="260"/>
      <w:ind w:firstLine="320"/>
    </w:pPr>
    <w:rPr>
      <w:rFonts w:ascii="宋体" w:eastAsia="宋体" w:hAnsi="宋体" w:cs="宋体"/>
      <w:sz w:val="30"/>
      <w:szCs w:val="30"/>
      <w:lang w:val="zh-TW" w:eastAsia="zh-TW" w:bidi="zh-TW"/>
    </w:rPr>
  </w:style>
  <w:style w:type="character" w:customStyle="1" w:styleId="zwxxgkbnt6">
    <w:name w:val="zwxxgk_bnt6"/>
    <w:basedOn w:val="a0"/>
    <w:qFormat/>
    <w:rsid w:val="002278F9"/>
  </w:style>
  <w:style w:type="character" w:customStyle="1" w:styleId="zwxxgkbnt61">
    <w:name w:val="zwxxgk_bnt61"/>
    <w:basedOn w:val="a0"/>
    <w:qFormat/>
    <w:rsid w:val="002278F9"/>
  </w:style>
  <w:style w:type="character" w:customStyle="1" w:styleId="zwxxgkbnt62">
    <w:name w:val="zwxxgk_bnt62"/>
    <w:basedOn w:val="a0"/>
    <w:qFormat/>
    <w:rsid w:val="002278F9"/>
  </w:style>
  <w:style w:type="character" w:customStyle="1" w:styleId="zwxxgkbnt5">
    <w:name w:val="zwxxgk_bnt5"/>
    <w:basedOn w:val="a0"/>
    <w:qFormat/>
    <w:rsid w:val="002278F9"/>
  </w:style>
  <w:style w:type="character" w:customStyle="1" w:styleId="zwxxgkbnt51">
    <w:name w:val="zwxxgk_bnt51"/>
    <w:basedOn w:val="a0"/>
    <w:qFormat/>
    <w:rsid w:val="002278F9"/>
  </w:style>
  <w:style w:type="character" w:customStyle="1" w:styleId="zwxxgkbnt52">
    <w:name w:val="zwxxgk_bnt52"/>
    <w:basedOn w:val="a0"/>
    <w:rsid w:val="002278F9"/>
  </w:style>
  <w:style w:type="paragraph" w:styleId="a7">
    <w:name w:val="header"/>
    <w:basedOn w:val="a"/>
    <w:link w:val="Char"/>
    <w:rsid w:val="00234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3466B"/>
    <w:rPr>
      <w:rFonts w:eastAsia="Times New Roman"/>
      <w:color w:val="000000"/>
      <w:sz w:val="18"/>
      <w:szCs w:val="18"/>
      <w:lang w:eastAsia="en-US" w:bidi="en-US"/>
    </w:rPr>
  </w:style>
  <w:style w:type="paragraph" w:styleId="a8">
    <w:name w:val="footer"/>
    <w:basedOn w:val="a"/>
    <w:link w:val="Char0"/>
    <w:rsid w:val="0023466B"/>
    <w:pPr>
      <w:tabs>
        <w:tab w:val="center" w:pos="4153"/>
        <w:tab w:val="right" w:pos="8306"/>
      </w:tabs>
      <w:snapToGrid w:val="0"/>
    </w:pPr>
    <w:rPr>
      <w:sz w:val="18"/>
      <w:szCs w:val="18"/>
    </w:rPr>
  </w:style>
  <w:style w:type="character" w:customStyle="1" w:styleId="Char0">
    <w:name w:val="页脚 Char"/>
    <w:basedOn w:val="a0"/>
    <w:link w:val="a8"/>
    <w:rsid w:val="0023466B"/>
    <w:rPr>
      <w:rFonts w:eastAsia="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w:divs>
    <w:div w:id="158487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29</cp:revision>
  <cp:lastPrinted>2022-09-26T00:56:00Z</cp:lastPrinted>
  <dcterms:created xsi:type="dcterms:W3CDTF">2022-08-24T07:12:00Z</dcterms:created>
  <dcterms:modified xsi:type="dcterms:W3CDTF">2022-09-30T01:19:00Z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3FB965A942B84C0B8C0D4DECFF396933</vt:lpwstr>
  </property>
</Properties>
</file>